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EAE" w:rsidRPr="003563F5" w:rsidRDefault="00115EAE" w:rsidP="00F21918">
      <w:pPr>
        <w:ind w:firstLine="0"/>
        <w:jc w:val="left"/>
        <w:rPr>
          <w:sz w:val="28"/>
          <w:szCs w:val="28"/>
        </w:rPr>
      </w:pPr>
    </w:p>
    <w:p w:rsidR="00115EAE" w:rsidRPr="007129E1" w:rsidRDefault="00115EAE" w:rsidP="00F21918">
      <w:pPr>
        <w:ind w:firstLine="0"/>
        <w:jc w:val="center"/>
        <w:rPr>
          <w:sz w:val="28"/>
          <w:szCs w:val="28"/>
        </w:rPr>
      </w:pPr>
      <w:r w:rsidRPr="007129E1">
        <w:rPr>
          <w:sz w:val="28"/>
          <w:szCs w:val="28"/>
        </w:rPr>
        <w:t>Государственное унитарное предприятие Самарской области</w:t>
      </w:r>
    </w:p>
    <w:p w:rsidR="00115EAE" w:rsidRPr="007129E1" w:rsidRDefault="00115EAE" w:rsidP="00F21918">
      <w:pPr>
        <w:ind w:firstLine="0"/>
        <w:jc w:val="center"/>
        <w:rPr>
          <w:b/>
          <w:bCs/>
          <w:sz w:val="28"/>
          <w:szCs w:val="28"/>
        </w:rPr>
      </w:pPr>
      <w:r w:rsidRPr="007129E1">
        <w:rPr>
          <w:sz w:val="28"/>
          <w:szCs w:val="28"/>
        </w:rPr>
        <w:t xml:space="preserve"> </w:t>
      </w:r>
      <w:r w:rsidRPr="007129E1">
        <w:rPr>
          <w:b/>
          <w:bCs/>
          <w:sz w:val="28"/>
          <w:szCs w:val="28"/>
        </w:rPr>
        <w:t>Институт «ТеррНИИгражданпроект»</w:t>
      </w:r>
    </w:p>
    <w:p w:rsidR="00115EAE" w:rsidRPr="007129E1" w:rsidRDefault="00115EAE" w:rsidP="00F21918">
      <w:pPr>
        <w:ind w:firstLine="0"/>
      </w:pPr>
    </w:p>
    <w:p w:rsidR="00115EAE" w:rsidRPr="007129E1" w:rsidRDefault="00115EAE" w:rsidP="00F21918">
      <w:pPr>
        <w:ind w:firstLine="0"/>
      </w:pPr>
    </w:p>
    <w:p w:rsidR="00115EAE" w:rsidRPr="007129E1" w:rsidRDefault="00115EAE" w:rsidP="00F21918">
      <w:pPr>
        <w:ind w:firstLine="0"/>
      </w:pPr>
    </w:p>
    <w:p w:rsidR="00115EAE" w:rsidRPr="007129E1" w:rsidRDefault="00115EAE" w:rsidP="00F21918">
      <w:pPr>
        <w:ind w:firstLine="0"/>
      </w:pPr>
    </w:p>
    <w:p w:rsidR="00115EAE" w:rsidRPr="007129E1" w:rsidRDefault="00115EAE" w:rsidP="00F21918">
      <w:pPr>
        <w:ind w:firstLine="0"/>
        <w:jc w:val="right"/>
        <w:outlineLvl w:val="0"/>
        <w:rPr>
          <w:b/>
          <w:bCs/>
        </w:rPr>
      </w:pPr>
    </w:p>
    <w:p w:rsidR="00115EAE" w:rsidRPr="007129E1" w:rsidRDefault="00115EAE" w:rsidP="00F21918">
      <w:pPr>
        <w:ind w:firstLine="0"/>
        <w:jc w:val="right"/>
        <w:outlineLvl w:val="0"/>
        <w:rPr>
          <w:b/>
          <w:bCs/>
        </w:rPr>
      </w:pPr>
    </w:p>
    <w:p w:rsidR="00115EAE" w:rsidRPr="007129E1" w:rsidRDefault="00115EAE" w:rsidP="00F21918">
      <w:pPr>
        <w:ind w:firstLine="0"/>
        <w:jc w:val="right"/>
        <w:outlineLvl w:val="0"/>
        <w:rPr>
          <w:b/>
          <w:bCs/>
        </w:rPr>
      </w:pPr>
    </w:p>
    <w:p w:rsidR="00115EAE" w:rsidRPr="007129E1" w:rsidRDefault="00115EAE" w:rsidP="00F21918">
      <w:pPr>
        <w:ind w:firstLine="0"/>
        <w:jc w:val="right"/>
      </w:pPr>
    </w:p>
    <w:p w:rsidR="00115EAE" w:rsidRPr="007129E1" w:rsidRDefault="00115EAE" w:rsidP="00F21918">
      <w:pPr>
        <w:ind w:firstLine="0"/>
        <w:rPr>
          <w:b/>
          <w:bCs/>
        </w:rPr>
      </w:pPr>
    </w:p>
    <w:p w:rsidR="00115EAE" w:rsidRPr="00BF772F" w:rsidRDefault="00115EAE"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115EAE" w:rsidRDefault="00115EAE"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115EAE" w:rsidRPr="00BF772F" w:rsidRDefault="00115EAE" w:rsidP="00B64071">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4F59AC">
        <w:rPr>
          <w:rFonts w:eastAsia="MS Mincho"/>
          <w:b/>
          <w:noProof/>
          <w:color w:val="000000"/>
          <w:sz w:val="36"/>
          <w:szCs w:val="36"/>
        </w:rPr>
        <w:t>Кутузовский</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4F59AC">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115EAE" w:rsidRPr="00B64071" w:rsidRDefault="00115EAE" w:rsidP="00B64071">
      <w:pPr>
        <w:widowControl/>
        <w:ind w:left="708" w:firstLine="0"/>
        <w:jc w:val="center"/>
        <w:rPr>
          <w:rFonts w:eastAsia="MS Mincho"/>
          <w:b/>
          <w:color w:val="000000"/>
          <w:sz w:val="36"/>
          <w:szCs w:val="36"/>
        </w:rPr>
      </w:pPr>
    </w:p>
    <w:p w:rsidR="00115EAE" w:rsidRPr="00715C99" w:rsidRDefault="00115EAE" w:rsidP="00715C99">
      <w:pPr>
        <w:widowControl/>
        <w:ind w:firstLine="0"/>
        <w:rPr>
          <w:rFonts w:eastAsia="MS Mincho"/>
          <w:b/>
          <w:color w:val="000000"/>
          <w:sz w:val="28"/>
          <w:szCs w:val="28"/>
        </w:rPr>
      </w:pPr>
    </w:p>
    <w:p w:rsidR="00115EAE" w:rsidRPr="00715C99" w:rsidRDefault="00115EAE"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115EAE" w:rsidRPr="007129E1" w:rsidRDefault="00115EAE" w:rsidP="00B64071">
      <w:pPr>
        <w:widowControl/>
        <w:ind w:left="708" w:firstLine="0"/>
        <w:jc w:val="center"/>
        <w:rPr>
          <w:b/>
          <w:bCs/>
          <w:sz w:val="28"/>
        </w:rPr>
      </w:pPr>
    </w:p>
    <w:p w:rsidR="00115EAE" w:rsidRPr="007129E1" w:rsidRDefault="00115EAE" w:rsidP="00F21918">
      <w:pPr>
        <w:ind w:firstLine="0"/>
        <w:jc w:val="left"/>
        <w:rPr>
          <w:b/>
          <w:bCs/>
          <w:sz w:val="28"/>
        </w:rPr>
      </w:pPr>
    </w:p>
    <w:p w:rsidR="00115EAE" w:rsidRPr="007129E1" w:rsidRDefault="00115EAE" w:rsidP="00F21918">
      <w:pPr>
        <w:ind w:firstLine="0"/>
        <w:jc w:val="left"/>
        <w:rPr>
          <w:b/>
          <w:bCs/>
          <w:sz w:val="28"/>
        </w:rPr>
      </w:pPr>
    </w:p>
    <w:p w:rsidR="00115EAE" w:rsidRPr="007129E1" w:rsidRDefault="00115EAE" w:rsidP="00F21918">
      <w:pPr>
        <w:ind w:firstLine="0"/>
        <w:jc w:val="left"/>
        <w:rPr>
          <w:b/>
          <w:bCs/>
          <w:sz w:val="28"/>
        </w:rPr>
      </w:pPr>
    </w:p>
    <w:p w:rsidR="00115EAE" w:rsidRPr="007129E1" w:rsidRDefault="00115EAE" w:rsidP="00F21918">
      <w:pPr>
        <w:ind w:firstLine="0"/>
        <w:jc w:val="left"/>
      </w:pPr>
    </w:p>
    <w:p w:rsidR="00115EAE" w:rsidRPr="007129E1" w:rsidRDefault="00115EAE" w:rsidP="00F21918">
      <w:pPr>
        <w:ind w:firstLine="0"/>
        <w:jc w:val="left"/>
      </w:pPr>
    </w:p>
    <w:p w:rsidR="00115EAE" w:rsidRPr="007129E1" w:rsidRDefault="00115EAE" w:rsidP="00F21918">
      <w:pPr>
        <w:ind w:firstLine="0"/>
        <w:jc w:val="left"/>
      </w:pPr>
    </w:p>
    <w:p w:rsidR="00115EAE" w:rsidRPr="007129E1" w:rsidRDefault="00115EAE" w:rsidP="00F21918">
      <w:pPr>
        <w:ind w:firstLine="0"/>
        <w:jc w:val="left"/>
      </w:pPr>
    </w:p>
    <w:p w:rsidR="00115EAE" w:rsidRPr="007129E1" w:rsidRDefault="00115EAE" w:rsidP="00F21918">
      <w:pPr>
        <w:ind w:firstLine="0"/>
        <w:jc w:val="left"/>
      </w:pPr>
    </w:p>
    <w:p w:rsidR="00115EAE" w:rsidRPr="007129E1" w:rsidRDefault="00115EAE" w:rsidP="00F21918">
      <w:pPr>
        <w:ind w:firstLine="0"/>
        <w:jc w:val="left"/>
      </w:pPr>
    </w:p>
    <w:p w:rsidR="00115EAE" w:rsidRPr="007129E1" w:rsidRDefault="00115EAE" w:rsidP="00F21918">
      <w:pPr>
        <w:ind w:firstLine="0"/>
        <w:jc w:val="left"/>
      </w:pPr>
    </w:p>
    <w:p w:rsidR="00115EAE" w:rsidRPr="007129E1" w:rsidRDefault="00115EAE" w:rsidP="00F21918">
      <w:pPr>
        <w:ind w:firstLine="0"/>
        <w:jc w:val="left"/>
      </w:pPr>
    </w:p>
    <w:p w:rsidR="00115EAE" w:rsidRPr="007129E1" w:rsidRDefault="00115EAE" w:rsidP="00F21918">
      <w:pPr>
        <w:ind w:firstLine="0"/>
        <w:jc w:val="left"/>
        <w:rPr>
          <w:sz w:val="28"/>
          <w:szCs w:val="28"/>
        </w:rPr>
      </w:pPr>
    </w:p>
    <w:p w:rsidR="00115EAE" w:rsidRDefault="00115EAE" w:rsidP="00F21918">
      <w:pPr>
        <w:ind w:firstLine="0"/>
        <w:jc w:val="center"/>
        <w:rPr>
          <w:b/>
          <w:bCs/>
        </w:rPr>
      </w:pPr>
    </w:p>
    <w:p w:rsidR="00115EAE" w:rsidRDefault="00115EAE" w:rsidP="00F21918">
      <w:pPr>
        <w:ind w:firstLine="0"/>
        <w:jc w:val="center"/>
        <w:rPr>
          <w:b/>
          <w:bCs/>
        </w:rPr>
      </w:pPr>
    </w:p>
    <w:p w:rsidR="00115EAE" w:rsidRDefault="00115EAE" w:rsidP="00F21918">
      <w:pPr>
        <w:ind w:firstLine="0"/>
        <w:jc w:val="center"/>
        <w:rPr>
          <w:b/>
          <w:bCs/>
        </w:rPr>
      </w:pPr>
    </w:p>
    <w:p w:rsidR="00115EAE" w:rsidRDefault="00115EAE" w:rsidP="00F21918">
      <w:pPr>
        <w:ind w:firstLine="0"/>
        <w:jc w:val="center"/>
        <w:rPr>
          <w:b/>
          <w:bCs/>
        </w:rPr>
      </w:pPr>
    </w:p>
    <w:p w:rsidR="00115EAE" w:rsidRDefault="00115EAE" w:rsidP="00F21918">
      <w:pPr>
        <w:ind w:firstLine="0"/>
        <w:jc w:val="center"/>
        <w:rPr>
          <w:b/>
          <w:bCs/>
        </w:rPr>
      </w:pPr>
    </w:p>
    <w:p w:rsidR="00115EAE" w:rsidRDefault="00115EAE" w:rsidP="00F21918">
      <w:pPr>
        <w:ind w:firstLine="0"/>
        <w:jc w:val="center"/>
        <w:rPr>
          <w:b/>
          <w:bCs/>
        </w:rPr>
      </w:pPr>
    </w:p>
    <w:p w:rsidR="00115EAE" w:rsidRPr="007129E1" w:rsidRDefault="00115EAE" w:rsidP="00F21918">
      <w:pPr>
        <w:ind w:firstLine="0"/>
        <w:jc w:val="center"/>
        <w:rPr>
          <w:b/>
          <w:bCs/>
        </w:rPr>
      </w:pPr>
    </w:p>
    <w:p w:rsidR="00115EAE" w:rsidRPr="007129E1" w:rsidRDefault="00115EAE" w:rsidP="00F21918">
      <w:pPr>
        <w:ind w:firstLine="0"/>
        <w:rPr>
          <w:sz w:val="28"/>
        </w:rPr>
      </w:pPr>
    </w:p>
    <w:p w:rsidR="00115EAE" w:rsidRPr="007129E1" w:rsidRDefault="00115EAE" w:rsidP="009A797F">
      <w:pPr>
        <w:ind w:firstLine="0"/>
        <w:rPr>
          <w:sz w:val="28"/>
        </w:rPr>
      </w:pPr>
    </w:p>
    <w:p w:rsidR="00115EAE" w:rsidRPr="00604261" w:rsidRDefault="00115EAE" w:rsidP="00F21918">
      <w:pPr>
        <w:ind w:firstLine="0"/>
        <w:jc w:val="center"/>
        <w:rPr>
          <w:sz w:val="28"/>
          <w:highlight w:val="green"/>
        </w:rPr>
        <w:sectPr w:rsidR="00115EAE" w:rsidRPr="00604261" w:rsidSect="00115EAE">
          <w:headerReference w:type="even" r:id="rId8"/>
          <w:headerReference w:type="default" r:id="rId9"/>
          <w:footerReference w:type="default" r:id="rId10"/>
          <w:headerReference w:type="first" r:id="rId11"/>
          <w:pgSz w:w="11900" w:h="16840"/>
          <w:pgMar w:top="1134" w:right="850" w:bottom="1134" w:left="1701" w:header="708" w:footer="708" w:gutter="0"/>
          <w:pgNumType w:start="1"/>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115EAE" w:rsidRPr="006520FD" w:rsidRDefault="00115EAE"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115EAE" w:rsidRPr="000647E2" w:rsidRDefault="00115EAE" w:rsidP="00BE15E8">
      <w:pPr>
        <w:spacing w:line="360" w:lineRule="auto"/>
        <w:ind w:left="567"/>
        <w:jc w:val="center"/>
        <w:rPr>
          <w:b/>
          <w:sz w:val="28"/>
          <w:szCs w:val="28"/>
        </w:rPr>
      </w:pPr>
      <w:r w:rsidRPr="000647E2">
        <w:rPr>
          <w:b/>
          <w:sz w:val="28"/>
          <w:szCs w:val="28"/>
        </w:rPr>
        <w:t>«ОКТОГОН»</w:t>
      </w:r>
    </w:p>
    <w:p w:rsidR="00115EAE" w:rsidRPr="00573081" w:rsidRDefault="00115EAE" w:rsidP="00BE15E8">
      <w:pPr>
        <w:spacing w:line="360" w:lineRule="auto"/>
        <w:ind w:left="567"/>
        <w:jc w:val="center"/>
        <w:rPr>
          <w:b/>
          <w:sz w:val="28"/>
          <w:szCs w:val="28"/>
        </w:rPr>
      </w:pPr>
    </w:p>
    <w:p w:rsidR="00115EAE" w:rsidRPr="008724C7" w:rsidRDefault="00115EAE" w:rsidP="00BE15E8">
      <w:pPr>
        <w:spacing w:line="360" w:lineRule="auto"/>
        <w:ind w:left="567"/>
        <w:jc w:val="center"/>
        <w:rPr>
          <w:b/>
          <w:sz w:val="28"/>
          <w:szCs w:val="28"/>
        </w:rPr>
      </w:pPr>
    </w:p>
    <w:p w:rsidR="00115EAE" w:rsidRPr="008724C7" w:rsidRDefault="00115EAE" w:rsidP="00BE15E8">
      <w:pPr>
        <w:spacing w:line="360" w:lineRule="auto"/>
        <w:ind w:left="567"/>
        <w:jc w:val="center"/>
        <w:rPr>
          <w:b/>
          <w:sz w:val="28"/>
          <w:szCs w:val="28"/>
        </w:rPr>
      </w:pPr>
    </w:p>
    <w:p w:rsidR="00115EAE" w:rsidRPr="008724C7" w:rsidRDefault="00115EAE" w:rsidP="00BE15E8">
      <w:pPr>
        <w:tabs>
          <w:tab w:val="left" w:pos="1134"/>
          <w:tab w:val="left" w:pos="1701"/>
        </w:tabs>
        <w:spacing w:line="360" w:lineRule="auto"/>
        <w:ind w:left="567" w:right="-2" w:firstLine="567"/>
      </w:pPr>
    </w:p>
    <w:p w:rsidR="00115EAE" w:rsidRPr="008724C7" w:rsidRDefault="00115EAE" w:rsidP="00BE15E8">
      <w:pPr>
        <w:tabs>
          <w:tab w:val="left" w:pos="1134"/>
          <w:tab w:val="left" w:pos="1701"/>
        </w:tabs>
        <w:spacing w:line="360" w:lineRule="auto"/>
        <w:ind w:left="567" w:right="-2" w:firstLine="567"/>
      </w:pPr>
    </w:p>
    <w:p w:rsidR="00115EAE" w:rsidRPr="008724C7" w:rsidRDefault="00115EAE" w:rsidP="00BE15E8">
      <w:pPr>
        <w:tabs>
          <w:tab w:val="left" w:pos="1134"/>
          <w:tab w:val="left" w:pos="1701"/>
        </w:tabs>
        <w:spacing w:line="360" w:lineRule="auto"/>
        <w:ind w:left="567" w:right="-2" w:firstLine="567"/>
      </w:pPr>
    </w:p>
    <w:p w:rsidR="00115EAE" w:rsidRPr="00BF772F" w:rsidRDefault="00115EAE"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115EAE" w:rsidRDefault="00115EAE"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115EAE" w:rsidRPr="00BF772F" w:rsidRDefault="00115EAE" w:rsidP="00A60C7A">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4F59AC">
        <w:rPr>
          <w:rFonts w:eastAsia="MS Mincho"/>
          <w:b/>
          <w:noProof/>
          <w:color w:val="000000"/>
          <w:sz w:val="36"/>
          <w:szCs w:val="36"/>
        </w:rPr>
        <w:t>Кутузовский</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4F59AC">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115EAE" w:rsidRPr="00B64071" w:rsidRDefault="00115EAE" w:rsidP="00A60C7A">
      <w:pPr>
        <w:widowControl/>
        <w:ind w:left="708" w:firstLine="0"/>
        <w:jc w:val="center"/>
        <w:rPr>
          <w:rFonts w:eastAsia="MS Mincho"/>
          <w:b/>
          <w:color w:val="000000"/>
          <w:sz w:val="36"/>
          <w:szCs w:val="36"/>
        </w:rPr>
      </w:pPr>
    </w:p>
    <w:p w:rsidR="00115EAE" w:rsidRPr="00715C99" w:rsidRDefault="00115EAE" w:rsidP="00A60C7A">
      <w:pPr>
        <w:widowControl/>
        <w:ind w:firstLine="0"/>
        <w:rPr>
          <w:rFonts w:eastAsia="MS Mincho"/>
          <w:b/>
          <w:color w:val="000000"/>
          <w:sz w:val="28"/>
          <w:szCs w:val="28"/>
        </w:rPr>
      </w:pPr>
    </w:p>
    <w:p w:rsidR="00115EAE" w:rsidRPr="00715C99" w:rsidRDefault="00115EAE"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115EAE" w:rsidRPr="007129E1" w:rsidRDefault="00115EAE" w:rsidP="00A60C7A">
      <w:pPr>
        <w:widowControl/>
        <w:ind w:left="708" w:firstLine="0"/>
        <w:jc w:val="center"/>
        <w:rPr>
          <w:b/>
          <w:bCs/>
          <w:sz w:val="28"/>
        </w:rPr>
      </w:pPr>
    </w:p>
    <w:p w:rsidR="00115EAE" w:rsidRPr="00573081" w:rsidRDefault="00115EAE" w:rsidP="00F21918">
      <w:pPr>
        <w:tabs>
          <w:tab w:val="left" w:pos="1134"/>
          <w:tab w:val="left" w:pos="1701"/>
        </w:tabs>
        <w:spacing w:before="8"/>
        <w:ind w:firstLine="0"/>
        <w:rPr>
          <w:rFonts w:eastAsia="Arial"/>
          <w:sz w:val="28"/>
          <w:szCs w:val="28"/>
        </w:rPr>
      </w:pPr>
    </w:p>
    <w:p w:rsidR="00115EAE" w:rsidRPr="008724C7" w:rsidRDefault="00115EAE" w:rsidP="00F21918">
      <w:pPr>
        <w:tabs>
          <w:tab w:val="left" w:pos="1134"/>
          <w:tab w:val="left" w:pos="1701"/>
        </w:tabs>
        <w:spacing w:before="8"/>
        <w:ind w:firstLine="0"/>
        <w:rPr>
          <w:rFonts w:eastAsia="Arial"/>
          <w:sz w:val="28"/>
          <w:szCs w:val="28"/>
        </w:rPr>
      </w:pPr>
    </w:p>
    <w:p w:rsidR="00115EAE" w:rsidRPr="008724C7" w:rsidRDefault="00115EAE" w:rsidP="00F21918">
      <w:pPr>
        <w:tabs>
          <w:tab w:val="left" w:pos="1134"/>
          <w:tab w:val="left" w:pos="1701"/>
        </w:tabs>
        <w:spacing w:before="8"/>
        <w:ind w:firstLine="0"/>
        <w:rPr>
          <w:rFonts w:eastAsia="Arial"/>
          <w:sz w:val="28"/>
          <w:szCs w:val="28"/>
        </w:rPr>
      </w:pPr>
    </w:p>
    <w:p w:rsidR="00115EAE" w:rsidRPr="008724C7" w:rsidRDefault="00115EAE" w:rsidP="00F21918">
      <w:pPr>
        <w:tabs>
          <w:tab w:val="left" w:pos="1134"/>
          <w:tab w:val="left" w:pos="1701"/>
        </w:tabs>
        <w:spacing w:before="8"/>
        <w:ind w:firstLine="0"/>
        <w:rPr>
          <w:rFonts w:eastAsia="Arial"/>
          <w:sz w:val="28"/>
          <w:szCs w:val="28"/>
        </w:rPr>
      </w:pPr>
    </w:p>
    <w:p w:rsidR="00115EAE" w:rsidRPr="008724C7" w:rsidRDefault="00115EAE" w:rsidP="00F21918">
      <w:pPr>
        <w:tabs>
          <w:tab w:val="left" w:pos="1134"/>
          <w:tab w:val="left" w:pos="1701"/>
        </w:tabs>
        <w:spacing w:before="8"/>
        <w:ind w:firstLine="0"/>
        <w:rPr>
          <w:rFonts w:eastAsia="Arial"/>
          <w:sz w:val="28"/>
          <w:szCs w:val="28"/>
        </w:rPr>
      </w:pPr>
    </w:p>
    <w:p w:rsidR="00115EAE" w:rsidRPr="008724C7" w:rsidRDefault="00115EAE" w:rsidP="00B07E22">
      <w:pPr>
        <w:tabs>
          <w:tab w:val="left" w:pos="1134"/>
          <w:tab w:val="left" w:pos="1701"/>
        </w:tabs>
        <w:spacing w:before="8"/>
        <w:ind w:firstLine="0"/>
        <w:rPr>
          <w:rFonts w:eastAsia="Arial"/>
          <w:sz w:val="28"/>
          <w:szCs w:val="28"/>
        </w:rPr>
      </w:pPr>
    </w:p>
    <w:p w:rsidR="00115EAE" w:rsidRPr="008724C7" w:rsidRDefault="00115EAE" w:rsidP="00B07E22">
      <w:pPr>
        <w:tabs>
          <w:tab w:val="left" w:pos="1134"/>
          <w:tab w:val="left" w:pos="1701"/>
        </w:tabs>
        <w:spacing w:before="8"/>
        <w:ind w:firstLine="0"/>
        <w:rPr>
          <w:rFonts w:eastAsia="Arial"/>
          <w:sz w:val="28"/>
          <w:szCs w:val="28"/>
        </w:rPr>
      </w:pPr>
    </w:p>
    <w:p w:rsidR="00115EAE" w:rsidRPr="008724C7" w:rsidRDefault="00115EAE" w:rsidP="00B07E22">
      <w:pPr>
        <w:tabs>
          <w:tab w:val="left" w:pos="1134"/>
          <w:tab w:val="left" w:pos="1701"/>
        </w:tabs>
        <w:spacing w:before="8"/>
        <w:ind w:firstLine="0"/>
        <w:rPr>
          <w:rFonts w:eastAsia="Arial"/>
          <w:sz w:val="28"/>
          <w:szCs w:val="28"/>
        </w:rPr>
      </w:pPr>
    </w:p>
    <w:p w:rsidR="00115EAE" w:rsidRPr="008724C7" w:rsidRDefault="00115EAE" w:rsidP="00B07E22">
      <w:pPr>
        <w:tabs>
          <w:tab w:val="left" w:pos="1134"/>
          <w:tab w:val="left" w:pos="1701"/>
        </w:tabs>
        <w:spacing w:before="8"/>
        <w:ind w:firstLine="0"/>
        <w:rPr>
          <w:rFonts w:eastAsia="Arial"/>
          <w:sz w:val="28"/>
          <w:szCs w:val="28"/>
        </w:rPr>
      </w:pPr>
    </w:p>
    <w:p w:rsidR="00115EAE" w:rsidRPr="008724C7" w:rsidRDefault="00115EAE" w:rsidP="00B07E22">
      <w:pPr>
        <w:tabs>
          <w:tab w:val="left" w:pos="1134"/>
          <w:tab w:val="left" w:pos="1701"/>
        </w:tabs>
        <w:spacing w:before="8"/>
        <w:ind w:firstLine="0"/>
        <w:rPr>
          <w:rFonts w:eastAsia="Arial"/>
          <w:sz w:val="28"/>
          <w:szCs w:val="28"/>
        </w:rPr>
      </w:pPr>
    </w:p>
    <w:p w:rsidR="00115EAE" w:rsidRPr="008724C7" w:rsidRDefault="00115EAE" w:rsidP="00B07E22">
      <w:pPr>
        <w:tabs>
          <w:tab w:val="left" w:pos="1134"/>
          <w:tab w:val="left" w:pos="1701"/>
        </w:tabs>
        <w:spacing w:before="8"/>
        <w:ind w:firstLine="0"/>
        <w:rPr>
          <w:rFonts w:eastAsia="Arial"/>
          <w:sz w:val="28"/>
          <w:szCs w:val="28"/>
        </w:rPr>
      </w:pPr>
    </w:p>
    <w:p w:rsidR="00115EAE" w:rsidRPr="008724C7" w:rsidRDefault="00115EAE" w:rsidP="00F21918">
      <w:pPr>
        <w:tabs>
          <w:tab w:val="left" w:pos="1134"/>
          <w:tab w:val="left" w:pos="1701"/>
        </w:tabs>
        <w:spacing w:before="8"/>
        <w:ind w:firstLine="0"/>
        <w:rPr>
          <w:rFonts w:eastAsia="Arial"/>
          <w:sz w:val="28"/>
          <w:szCs w:val="28"/>
        </w:rPr>
      </w:pPr>
    </w:p>
    <w:p w:rsidR="00115EAE" w:rsidRPr="008724C7" w:rsidRDefault="00115EAE" w:rsidP="00F21918">
      <w:pPr>
        <w:tabs>
          <w:tab w:val="left" w:pos="1134"/>
          <w:tab w:val="left" w:pos="1701"/>
        </w:tabs>
        <w:spacing w:before="8"/>
        <w:ind w:firstLine="0"/>
        <w:rPr>
          <w:rFonts w:eastAsia="Arial"/>
          <w:sz w:val="28"/>
          <w:szCs w:val="28"/>
        </w:rPr>
      </w:pPr>
    </w:p>
    <w:p w:rsidR="00115EAE" w:rsidRPr="008724C7" w:rsidRDefault="00115EAE" w:rsidP="00F21918">
      <w:pPr>
        <w:tabs>
          <w:tab w:val="left" w:pos="1134"/>
          <w:tab w:val="left" w:pos="1701"/>
        </w:tabs>
        <w:ind w:firstLine="0"/>
        <w:rPr>
          <w:rFonts w:eastAsia="Arial"/>
          <w:sz w:val="28"/>
          <w:szCs w:val="28"/>
        </w:rPr>
      </w:pPr>
    </w:p>
    <w:p w:rsidR="00115EAE" w:rsidRDefault="00115EAE" w:rsidP="00F21918">
      <w:pPr>
        <w:tabs>
          <w:tab w:val="left" w:pos="1134"/>
          <w:tab w:val="left" w:pos="1701"/>
        </w:tabs>
        <w:ind w:firstLine="0"/>
        <w:rPr>
          <w:rFonts w:eastAsia="Arial"/>
          <w:sz w:val="28"/>
          <w:szCs w:val="28"/>
        </w:rPr>
      </w:pPr>
    </w:p>
    <w:p w:rsidR="00322ACB" w:rsidRDefault="00322ACB" w:rsidP="00F21918">
      <w:pPr>
        <w:tabs>
          <w:tab w:val="left" w:pos="1134"/>
          <w:tab w:val="left" w:pos="1701"/>
        </w:tabs>
        <w:ind w:firstLine="0"/>
        <w:rPr>
          <w:rFonts w:eastAsia="Arial"/>
          <w:sz w:val="28"/>
          <w:szCs w:val="28"/>
        </w:rPr>
      </w:pPr>
    </w:p>
    <w:p w:rsidR="00322ACB" w:rsidRDefault="00322ACB" w:rsidP="00F21918">
      <w:pPr>
        <w:tabs>
          <w:tab w:val="left" w:pos="1134"/>
          <w:tab w:val="left" w:pos="1701"/>
        </w:tabs>
        <w:ind w:firstLine="0"/>
        <w:rPr>
          <w:rFonts w:eastAsia="Arial"/>
          <w:sz w:val="28"/>
          <w:szCs w:val="28"/>
        </w:rPr>
      </w:pPr>
    </w:p>
    <w:p w:rsidR="00322ACB" w:rsidRDefault="00322ACB" w:rsidP="00F21918">
      <w:pPr>
        <w:tabs>
          <w:tab w:val="left" w:pos="1134"/>
          <w:tab w:val="left" w:pos="1701"/>
        </w:tabs>
        <w:ind w:firstLine="0"/>
        <w:rPr>
          <w:rFonts w:eastAsia="Arial"/>
          <w:sz w:val="28"/>
          <w:szCs w:val="28"/>
        </w:rPr>
      </w:pPr>
    </w:p>
    <w:p w:rsidR="00322ACB" w:rsidRPr="008724C7" w:rsidRDefault="00322ACB" w:rsidP="00F21918">
      <w:pPr>
        <w:tabs>
          <w:tab w:val="left" w:pos="1134"/>
          <w:tab w:val="left" w:pos="1701"/>
        </w:tabs>
        <w:ind w:firstLine="0"/>
        <w:rPr>
          <w:rFonts w:eastAsia="Arial"/>
          <w:sz w:val="28"/>
          <w:szCs w:val="28"/>
        </w:rPr>
      </w:pPr>
    </w:p>
    <w:p w:rsidR="00115EAE" w:rsidRPr="00322ACB" w:rsidRDefault="00115EAE" w:rsidP="00F21918">
      <w:pPr>
        <w:tabs>
          <w:tab w:val="left" w:pos="1134"/>
          <w:tab w:val="left" w:pos="1701"/>
        </w:tabs>
        <w:ind w:firstLine="0"/>
        <w:jc w:val="center"/>
        <w:rPr>
          <w:rFonts w:eastAsia="Arial"/>
          <w:sz w:val="28"/>
          <w:szCs w:val="28"/>
        </w:rPr>
      </w:pPr>
      <w:r w:rsidRPr="00322ACB">
        <w:rPr>
          <w:rFonts w:eastAsia="Arial"/>
          <w:sz w:val="28"/>
          <w:szCs w:val="28"/>
        </w:rPr>
        <w:t>Самара 2019г.</w:t>
      </w:r>
    </w:p>
    <w:p w:rsidR="00115EAE" w:rsidRPr="00322ACB" w:rsidRDefault="00115EAE" w:rsidP="00B07E22">
      <w:pPr>
        <w:rPr>
          <w:lang w:eastAsia="en-US"/>
        </w:rPr>
      </w:pPr>
    </w:p>
    <w:p w:rsidR="00115EAE" w:rsidRPr="00322ACB" w:rsidRDefault="00115EAE" w:rsidP="00B07E22">
      <w:pPr>
        <w:rPr>
          <w:lang w:eastAsia="en-US"/>
        </w:rPr>
      </w:pPr>
    </w:p>
    <w:sdt>
      <w:sdtPr>
        <w:rPr>
          <w:rFonts w:ascii="Times New Roman" w:eastAsia="Times New Roman" w:hAnsi="Times New Roman" w:cs="Times New Roman"/>
          <w:b w:val="0"/>
          <w:bCs w:val="0"/>
          <w:color w:val="auto"/>
          <w:sz w:val="24"/>
          <w:szCs w:val="24"/>
        </w:rPr>
        <w:id w:val="-2104563545"/>
        <w:docPartObj>
          <w:docPartGallery w:val="Table of Contents"/>
          <w:docPartUnique/>
        </w:docPartObj>
      </w:sdtPr>
      <w:sdtEndPr>
        <w:rPr>
          <w:noProof/>
        </w:rPr>
      </w:sdtEndPr>
      <w:sdtContent>
        <w:p w:rsidR="0032025B" w:rsidRPr="0032025B" w:rsidRDefault="0032025B">
          <w:pPr>
            <w:pStyle w:val="aff2"/>
            <w:rPr>
              <w:rFonts w:ascii="Times New Roman" w:hAnsi="Times New Roman" w:cs="Times New Roman"/>
              <w:b w:val="0"/>
              <w:bCs w:val="0"/>
              <w:sz w:val="24"/>
              <w:szCs w:val="24"/>
            </w:rPr>
          </w:pPr>
        </w:p>
        <w:p w:rsidR="0032025B" w:rsidRPr="0032025B" w:rsidRDefault="0032025B">
          <w:pPr>
            <w:pStyle w:val="15"/>
            <w:tabs>
              <w:tab w:val="right" w:leader="dot" w:pos="9339"/>
            </w:tabs>
            <w:rPr>
              <w:rFonts w:ascii="Times New Roman" w:eastAsiaTheme="minorEastAsia" w:hAnsi="Times New Roman" w:cs="Times New Roman"/>
              <w:b w:val="0"/>
              <w:bCs w:val="0"/>
              <w:i w:val="0"/>
              <w:iCs w:val="0"/>
              <w:noProof/>
            </w:rPr>
          </w:pPr>
          <w:r w:rsidRPr="0032025B">
            <w:rPr>
              <w:rFonts w:ascii="Times New Roman" w:hAnsi="Times New Roman" w:cs="Times New Roman"/>
              <w:b w:val="0"/>
              <w:bCs w:val="0"/>
              <w:i w:val="0"/>
              <w:iCs w:val="0"/>
            </w:rPr>
            <w:fldChar w:fldCharType="begin"/>
          </w:r>
          <w:r w:rsidRPr="0032025B">
            <w:rPr>
              <w:rFonts w:ascii="Times New Roman" w:hAnsi="Times New Roman" w:cs="Times New Roman"/>
              <w:b w:val="0"/>
              <w:bCs w:val="0"/>
              <w:i w:val="0"/>
              <w:iCs w:val="0"/>
            </w:rPr>
            <w:instrText>TOC \o "1-3" \h \z \u</w:instrText>
          </w:r>
          <w:r w:rsidRPr="0032025B">
            <w:rPr>
              <w:rFonts w:ascii="Times New Roman" w:hAnsi="Times New Roman" w:cs="Times New Roman"/>
              <w:b w:val="0"/>
              <w:bCs w:val="0"/>
              <w:i w:val="0"/>
              <w:iCs w:val="0"/>
            </w:rPr>
            <w:fldChar w:fldCharType="separate"/>
          </w:r>
          <w:hyperlink w:anchor="_Toc19099252" w:history="1">
            <w:r w:rsidRPr="0032025B">
              <w:rPr>
                <w:rStyle w:val="afc"/>
                <w:rFonts w:ascii="Times New Roman" w:hAnsi="Times New Roman" w:cs="Times New Roman"/>
                <w:b w:val="0"/>
                <w:bCs w:val="0"/>
                <w:i w:val="0"/>
                <w:iCs w:val="0"/>
                <w:noProof/>
              </w:rPr>
              <w:t>1. Состав проекта</w:t>
            </w:r>
            <w:r w:rsidRPr="0032025B">
              <w:rPr>
                <w:rFonts w:ascii="Times New Roman" w:hAnsi="Times New Roman" w:cs="Times New Roman"/>
                <w:b w:val="0"/>
                <w:bCs w:val="0"/>
                <w:i w:val="0"/>
                <w:iCs w:val="0"/>
                <w:noProof/>
                <w:webHidden/>
              </w:rPr>
              <w:tab/>
            </w:r>
            <w:r w:rsidRPr="0032025B">
              <w:rPr>
                <w:rFonts w:ascii="Times New Roman" w:hAnsi="Times New Roman" w:cs="Times New Roman"/>
                <w:b w:val="0"/>
                <w:bCs w:val="0"/>
                <w:i w:val="0"/>
                <w:iCs w:val="0"/>
                <w:noProof/>
                <w:webHidden/>
              </w:rPr>
              <w:fldChar w:fldCharType="begin"/>
            </w:r>
            <w:r w:rsidRPr="0032025B">
              <w:rPr>
                <w:rFonts w:ascii="Times New Roman" w:hAnsi="Times New Roman" w:cs="Times New Roman"/>
                <w:b w:val="0"/>
                <w:bCs w:val="0"/>
                <w:i w:val="0"/>
                <w:iCs w:val="0"/>
                <w:noProof/>
                <w:webHidden/>
              </w:rPr>
              <w:instrText xml:space="preserve"> PAGEREF _Toc19099252 \h </w:instrText>
            </w:r>
            <w:r w:rsidRPr="0032025B">
              <w:rPr>
                <w:rFonts w:ascii="Times New Roman" w:hAnsi="Times New Roman" w:cs="Times New Roman"/>
                <w:b w:val="0"/>
                <w:bCs w:val="0"/>
                <w:i w:val="0"/>
                <w:iCs w:val="0"/>
                <w:noProof/>
                <w:webHidden/>
              </w:rPr>
            </w:r>
            <w:r w:rsidRPr="0032025B">
              <w:rPr>
                <w:rFonts w:ascii="Times New Roman" w:hAnsi="Times New Roman" w:cs="Times New Roman"/>
                <w:b w:val="0"/>
                <w:bCs w:val="0"/>
                <w:i w:val="0"/>
                <w:iCs w:val="0"/>
                <w:noProof/>
                <w:webHidden/>
              </w:rPr>
              <w:fldChar w:fldCharType="separate"/>
            </w:r>
            <w:r w:rsidRPr="0032025B">
              <w:rPr>
                <w:rFonts w:ascii="Times New Roman" w:hAnsi="Times New Roman" w:cs="Times New Roman"/>
                <w:b w:val="0"/>
                <w:bCs w:val="0"/>
                <w:i w:val="0"/>
                <w:iCs w:val="0"/>
                <w:noProof/>
                <w:webHidden/>
              </w:rPr>
              <w:t>4</w:t>
            </w:r>
            <w:r w:rsidRPr="0032025B">
              <w:rPr>
                <w:rFonts w:ascii="Times New Roman" w:hAnsi="Times New Roman" w:cs="Times New Roman"/>
                <w:b w:val="0"/>
                <w:bCs w:val="0"/>
                <w:i w:val="0"/>
                <w:iCs w:val="0"/>
                <w:noProof/>
                <w:webHidden/>
              </w:rPr>
              <w:fldChar w:fldCharType="end"/>
            </w:r>
          </w:hyperlink>
        </w:p>
        <w:p w:rsidR="0032025B" w:rsidRPr="0032025B" w:rsidRDefault="0074783F">
          <w:pPr>
            <w:pStyle w:val="15"/>
            <w:tabs>
              <w:tab w:val="right" w:leader="dot" w:pos="9339"/>
            </w:tabs>
            <w:rPr>
              <w:rFonts w:ascii="Times New Roman" w:eastAsiaTheme="minorEastAsia" w:hAnsi="Times New Roman" w:cs="Times New Roman"/>
              <w:b w:val="0"/>
              <w:bCs w:val="0"/>
              <w:i w:val="0"/>
              <w:iCs w:val="0"/>
              <w:noProof/>
            </w:rPr>
          </w:pPr>
          <w:hyperlink w:anchor="_Toc19099253" w:history="1">
            <w:r w:rsidR="0032025B" w:rsidRPr="0032025B">
              <w:rPr>
                <w:rStyle w:val="afc"/>
                <w:rFonts w:ascii="Times New Roman" w:hAnsi="Times New Roman" w:cs="Times New Roman"/>
                <w:b w:val="0"/>
                <w:bCs w:val="0"/>
                <w:i w:val="0"/>
                <w:iCs w:val="0"/>
                <w:noProof/>
              </w:rPr>
              <w:t>2. Общие положения</w:t>
            </w:r>
            <w:r w:rsidR="0032025B" w:rsidRPr="0032025B">
              <w:rPr>
                <w:rFonts w:ascii="Times New Roman" w:hAnsi="Times New Roman" w:cs="Times New Roman"/>
                <w:b w:val="0"/>
                <w:bCs w:val="0"/>
                <w:i w:val="0"/>
                <w:iCs w:val="0"/>
                <w:noProof/>
                <w:webHidden/>
              </w:rPr>
              <w:tab/>
            </w:r>
            <w:r w:rsidR="0032025B" w:rsidRPr="0032025B">
              <w:rPr>
                <w:rFonts w:ascii="Times New Roman" w:hAnsi="Times New Roman" w:cs="Times New Roman"/>
                <w:b w:val="0"/>
                <w:bCs w:val="0"/>
                <w:i w:val="0"/>
                <w:iCs w:val="0"/>
                <w:noProof/>
                <w:webHidden/>
              </w:rPr>
              <w:fldChar w:fldCharType="begin"/>
            </w:r>
            <w:r w:rsidR="0032025B" w:rsidRPr="0032025B">
              <w:rPr>
                <w:rFonts w:ascii="Times New Roman" w:hAnsi="Times New Roman" w:cs="Times New Roman"/>
                <w:b w:val="0"/>
                <w:bCs w:val="0"/>
                <w:i w:val="0"/>
                <w:iCs w:val="0"/>
                <w:noProof/>
                <w:webHidden/>
              </w:rPr>
              <w:instrText xml:space="preserve"> PAGEREF _Toc19099253 \h </w:instrText>
            </w:r>
            <w:r w:rsidR="0032025B" w:rsidRPr="0032025B">
              <w:rPr>
                <w:rFonts w:ascii="Times New Roman" w:hAnsi="Times New Roman" w:cs="Times New Roman"/>
                <w:b w:val="0"/>
                <w:bCs w:val="0"/>
                <w:i w:val="0"/>
                <w:iCs w:val="0"/>
                <w:noProof/>
                <w:webHidden/>
              </w:rPr>
            </w:r>
            <w:r w:rsidR="0032025B" w:rsidRPr="0032025B">
              <w:rPr>
                <w:rFonts w:ascii="Times New Roman" w:hAnsi="Times New Roman" w:cs="Times New Roman"/>
                <w:b w:val="0"/>
                <w:bCs w:val="0"/>
                <w:i w:val="0"/>
                <w:iCs w:val="0"/>
                <w:noProof/>
                <w:webHidden/>
              </w:rPr>
              <w:fldChar w:fldCharType="separate"/>
            </w:r>
            <w:r w:rsidR="0032025B" w:rsidRPr="0032025B">
              <w:rPr>
                <w:rFonts w:ascii="Times New Roman" w:hAnsi="Times New Roman" w:cs="Times New Roman"/>
                <w:b w:val="0"/>
                <w:bCs w:val="0"/>
                <w:i w:val="0"/>
                <w:iCs w:val="0"/>
                <w:noProof/>
                <w:webHidden/>
              </w:rPr>
              <w:t>5</w:t>
            </w:r>
            <w:r w:rsidR="0032025B" w:rsidRPr="0032025B">
              <w:rPr>
                <w:rFonts w:ascii="Times New Roman" w:hAnsi="Times New Roman" w:cs="Times New Roman"/>
                <w:b w:val="0"/>
                <w:bCs w:val="0"/>
                <w:i w:val="0"/>
                <w:iCs w:val="0"/>
                <w:noProof/>
                <w:webHidden/>
              </w:rPr>
              <w:fldChar w:fldCharType="end"/>
            </w:r>
          </w:hyperlink>
        </w:p>
        <w:p w:rsidR="0032025B" w:rsidRPr="0032025B" w:rsidRDefault="0074783F">
          <w:pPr>
            <w:pStyle w:val="15"/>
            <w:tabs>
              <w:tab w:val="right" w:leader="dot" w:pos="9339"/>
            </w:tabs>
            <w:rPr>
              <w:rFonts w:ascii="Times New Roman" w:eastAsiaTheme="minorEastAsia" w:hAnsi="Times New Roman" w:cs="Times New Roman"/>
              <w:b w:val="0"/>
              <w:bCs w:val="0"/>
              <w:i w:val="0"/>
              <w:iCs w:val="0"/>
              <w:noProof/>
            </w:rPr>
          </w:pPr>
          <w:hyperlink w:anchor="_Toc19099254" w:history="1">
            <w:r w:rsidR="0032025B" w:rsidRPr="0032025B">
              <w:rPr>
                <w:rStyle w:val="afc"/>
                <w:rFonts w:ascii="Times New Roman" w:hAnsi="Times New Roman" w:cs="Times New Roman"/>
                <w:b w:val="0"/>
                <w:bCs w:val="0"/>
                <w:i w:val="0"/>
                <w:iCs w:val="0"/>
                <w:noProof/>
                <w:snapToGrid w:val="0"/>
              </w:rPr>
              <w:t>3. Сведения о нормативных правовых актах Российской Федерации, Самарской области, муниципальных правовых актах</w:t>
            </w:r>
            <w:r w:rsidR="0032025B" w:rsidRPr="0032025B">
              <w:rPr>
                <w:rFonts w:ascii="Times New Roman" w:hAnsi="Times New Roman" w:cs="Times New Roman"/>
                <w:b w:val="0"/>
                <w:bCs w:val="0"/>
                <w:i w:val="0"/>
                <w:iCs w:val="0"/>
                <w:noProof/>
                <w:webHidden/>
              </w:rPr>
              <w:tab/>
            </w:r>
            <w:r w:rsidR="0032025B" w:rsidRPr="0032025B">
              <w:rPr>
                <w:rFonts w:ascii="Times New Roman" w:hAnsi="Times New Roman" w:cs="Times New Roman"/>
                <w:b w:val="0"/>
                <w:bCs w:val="0"/>
                <w:i w:val="0"/>
                <w:iCs w:val="0"/>
                <w:noProof/>
                <w:webHidden/>
              </w:rPr>
              <w:fldChar w:fldCharType="begin"/>
            </w:r>
            <w:r w:rsidR="0032025B" w:rsidRPr="0032025B">
              <w:rPr>
                <w:rFonts w:ascii="Times New Roman" w:hAnsi="Times New Roman" w:cs="Times New Roman"/>
                <w:b w:val="0"/>
                <w:bCs w:val="0"/>
                <w:i w:val="0"/>
                <w:iCs w:val="0"/>
                <w:noProof/>
                <w:webHidden/>
              </w:rPr>
              <w:instrText xml:space="preserve"> PAGEREF _Toc19099254 \h </w:instrText>
            </w:r>
            <w:r w:rsidR="0032025B" w:rsidRPr="0032025B">
              <w:rPr>
                <w:rFonts w:ascii="Times New Roman" w:hAnsi="Times New Roman" w:cs="Times New Roman"/>
                <w:b w:val="0"/>
                <w:bCs w:val="0"/>
                <w:i w:val="0"/>
                <w:iCs w:val="0"/>
                <w:noProof/>
                <w:webHidden/>
              </w:rPr>
            </w:r>
            <w:r w:rsidR="0032025B" w:rsidRPr="0032025B">
              <w:rPr>
                <w:rFonts w:ascii="Times New Roman" w:hAnsi="Times New Roman" w:cs="Times New Roman"/>
                <w:b w:val="0"/>
                <w:bCs w:val="0"/>
                <w:i w:val="0"/>
                <w:iCs w:val="0"/>
                <w:noProof/>
                <w:webHidden/>
              </w:rPr>
              <w:fldChar w:fldCharType="separate"/>
            </w:r>
            <w:r w:rsidR="0032025B" w:rsidRPr="0032025B">
              <w:rPr>
                <w:rFonts w:ascii="Times New Roman" w:hAnsi="Times New Roman" w:cs="Times New Roman"/>
                <w:b w:val="0"/>
                <w:bCs w:val="0"/>
                <w:i w:val="0"/>
                <w:iCs w:val="0"/>
                <w:noProof/>
                <w:webHidden/>
              </w:rPr>
              <w:t>6</w:t>
            </w:r>
            <w:r w:rsidR="0032025B" w:rsidRPr="0032025B">
              <w:rPr>
                <w:rFonts w:ascii="Times New Roman" w:hAnsi="Times New Roman" w:cs="Times New Roman"/>
                <w:b w:val="0"/>
                <w:bCs w:val="0"/>
                <w:i w:val="0"/>
                <w:iCs w:val="0"/>
                <w:noProof/>
                <w:webHidden/>
              </w:rPr>
              <w:fldChar w:fldCharType="end"/>
            </w:r>
          </w:hyperlink>
        </w:p>
        <w:p w:rsidR="0032025B" w:rsidRPr="0032025B" w:rsidRDefault="0074783F">
          <w:pPr>
            <w:pStyle w:val="15"/>
            <w:tabs>
              <w:tab w:val="right" w:leader="dot" w:pos="9339"/>
            </w:tabs>
            <w:rPr>
              <w:rFonts w:ascii="Times New Roman" w:eastAsiaTheme="minorEastAsia" w:hAnsi="Times New Roman" w:cs="Times New Roman"/>
              <w:b w:val="0"/>
              <w:bCs w:val="0"/>
              <w:i w:val="0"/>
              <w:iCs w:val="0"/>
              <w:noProof/>
            </w:rPr>
          </w:pPr>
          <w:hyperlink w:anchor="_Toc19099255" w:history="1">
            <w:r w:rsidR="0032025B" w:rsidRPr="0032025B">
              <w:rPr>
                <w:rStyle w:val="afc"/>
                <w:rFonts w:ascii="Times New Roman" w:hAnsi="Times New Roman" w:cs="Times New Roman"/>
                <w:b w:val="0"/>
                <w:bCs w:val="0"/>
                <w:i w:val="0"/>
                <w:iCs w:val="0"/>
                <w:noProof/>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32025B" w:rsidRPr="0032025B">
              <w:rPr>
                <w:rFonts w:ascii="Times New Roman" w:hAnsi="Times New Roman" w:cs="Times New Roman"/>
                <w:b w:val="0"/>
                <w:bCs w:val="0"/>
                <w:i w:val="0"/>
                <w:iCs w:val="0"/>
                <w:noProof/>
                <w:webHidden/>
              </w:rPr>
              <w:tab/>
            </w:r>
            <w:r w:rsidR="0032025B" w:rsidRPr="0032025B">
              <w:rPr>
                <w:rFonts w:ascii="Times New Roman" w:hAnsi="Times New Roman" w:cs="Times New Roman"/>
                <w:b w:val="0"/>
                <w:bCs w:val="0"/>
                <w:i w:val="0"/>
                <w:iCs w:val="0"/>
                <w:noProof/>
                <w:webHidden/>
              </w:rPr>
              <w:fldChar w:fldCharType="begin"/>
            </w:r>
            <w:r w:rsidR="0032025B" w:rsidRPr="0032025B">
              <w:rPr>
                <w:rFonts w:ascii="Times New Roman" w:hAnsi="Times New Roman" w:cs="Times New Roman"/>
                <w:b w:val="0"/>
                <w:bCs w:val="0"/>
                <w:i w:val="0"/>
                <w:iCs w:val="0"/>
                <w:noProof/>
                <w:webHidden/>
              </w:rPr>
              <w:instrText xml:space="preserve"> PAGEREF _Toc19099255 \h </w:instrText>
            </w:r>
            <w:r w:rsidR="0032025B" w:rsidRPr="0032025B">
              <w:rPr>
                <w:rFonts w:ascii="Times New Roman" w:hAnsi="Times New Roman" w:cs="Times New Roman"/>
                <w:b w:val="0"/>
                <w:bCs w:val="0"/>
                <w:i w:val="0"/>
                <w:iCs w:val="0"/>
                <w:noProof/>
                <w:webHidden/>
              </w:rPr>
            </w:r>
            <w:r w:rsidR="0032025B" w:rsidRPr="0032025B">
              <w:rPr>
                <w:rFonts w:ascii="Times New Roman" w:hAnsi="Times New Roman" w:cs="Times New Roman"/>
                <w:b w:val="0"/>
                <w:bCs w:val="0"/>
                <w:i w:val="0"/>
                <w:iCs w:val="0"/>
                <w:noProof/>
                <w:webHidden/>
              </w:rPr>
              <w:fldChar w:fldCharType="separate"/>
            </w:r>
            <w:r w:rsidR="0032025B" w:rsidRPr="0032025B">
              <w:rPr>
                <w:rFonts w:ascii="Times New Roman" w:hAnsi="Times New Roman" w:cs="Times New Roman"/>
                <w:b w:val="0"/>
                <w:bCs w:val="0"/>
                <w:i w:val="0"/>
                <w:iCs w:val="0"/>
                <w:noProof/>
                <w:webHidden/>
              </w:rPr>
              <w:t>9</w:t>
            </w:r>
            <w:r w:rsidR="0032025B" w:rsidRPr="0032025B">
              <w:rPr>
                <w:rFonts w:ascii="Times New Roman" w:hAnsi="Times New Roman" w:cs="Times New Roman"/>
                <w:b w:val="0"/>
                <w:bCs w:val="0"/>
                <w:i w:val="0"/>
                <w:iCs w:val="0"/>
                <w:noProof/>
                <w:webHidden/>
              </w:rPr>
              <w:fldChar w:fldCharType="end"/>
            </w:r>
          </w:hyperlink>
        </w:p>
        <w:p w:rsidR="0032025B" w:rsidRPr="0032025B" w:rsidRDefault="0074783F">
          <w:pPr>
            <w:pStyle w:val="22"/>
            <w:tabs>
              <w:tab w:val="right" w:leader="dot" w:pos="9339"/>
            </w:tabs>
            <w:rPr>
              <w:rFonts w:ascii="Times New Roman" w:eastAsiaTheme="minorEastAsia" w:hAnsi="Times New Roman" w:cs="Times New Roman"/>
              <w:b w:val="0"/>
              <w:bCs w:val="0"/>
              <w:noProof/>
              <w:sz w:val="24"/>
              <w:szCs w:val="24"/>
            </w:rPr>
          </w:pPr>
          <w:hyperlink w:anchor="_Toc19099256" w:history="1">
            <w:r w:rsidR="0032025B" w:rsidRPr="0032025B">
              <w:rPr>
                <w:rStyle w:val="afc"/>
                <w:rFonts w:ascii="Times New Roman" w:hAnsi="Times New Roman" w:cs="Times New Roman"/>
                <w:b w:val="0"/>
                <w:bCs w:val="0"/>
                <w:noProof/>
                <w:sz w:val="24"/>
                <w:szCs w:val="24"/>
              </w:rPr>
              <w:t>4.1. Состав и наименования населенных пунктов поселения</w:t>
            </w:r>
            <w:r w:rsidR="0032025B" w:rsidRPr="0032025B">
              <w:rPr>
                <w:rFonts w:ascii="Times New Roman" w:hAnsi="Times New Roman" w:cs="Times New Roman"/>
                <w:b w:val="0"/>
                <w:bCs w:val="0"/>
                <w:noProof/>
                <w:webHidden/>
                <w:sz w:val="24"/>
                <w:szCs w:val="24"/>
              </w:rPr>
              <w:tab/>
            </w:r>
            <w:r w:rsidR="0032025B" w:rsidRPr="0032025B">
              <w:rPr>
                <w:rFonts w:ascii="Times New Roman" w:hAnsi="Times New Roman" w:cs="Times New Roman"/>
                <w:b w:val="0"/>
                <w:bCs w:val="0"/>
                <w:noProof/>
                <w:webHidden/>
                <w:sz w:val="24"/>
                <w:szCs w:val="24"/>
              </w:rPr>
              <w:fldChar w:fldCharType="begin"/>
            </w:r>
            <w:r w:rsidR="0032025B" w:rsidRPr="0032025B">
              <w:rPr>
                <w:rFonts w:ascii="Times New Roman" w:hAnsi="Times New Roman" w:cs="Times New Roman"/>
                <w:b w:val="0"/>
                <w:bCs w:val="0"/>
                <w:noProof/>
                <w:webHidden/>
                <w:sz w:val="24"/>
                <w:szCs w:val="24"/>
              </w:rPr>
              <w:instrText xml:space="preserve"> PAGEREF _Toc19099256 \h </w:instrText>
            </w:r>
            <w:r w:rsidR="0032025B" w:rsidRPr="0032025B">
              <w:rPr>
                <w:rFonts w:ascii="Times New Roman" w:hAnsi="Times New Roman" w:cs="Times New Roman"/>
                <w:b w:val="0"/>
                <w:bCs w:val="0"/>
                <w:noProof/>
                <w:webHidden/>
                <w:sz w:val="24"/>
                <w:szCs w:val="24"/>
              </w:rPr>
            </w:r>
            <w:r w:rsidR="0032025B" w:rsidRPr="0032025B">
              <w:rPr>
                <w:rFonts w:ascii="Times New Roman" w:hAnsi="Times New Roman" w:cs="Times New Roman"/>
                <w:b w:val="0"/>
                <w:bCs w:val="0"/>
                <w:noProof/>
                <w:webHidden/>
                <w:sz w:val="24"/>
                <w:szCs w:val="24"/>
              </w:rPr>
              <w:fldChar w:fldCharType="separate"/>
            </w:r>
            <w:r w:rsidR="0032025B" w:rsidRPr="0032025B">
              <w:rPr>
                <w:rFonts w:ascii="Times New Roman" w:hAnsi="Times New Roman" w:cs="Times New Roman"/>
                <w:b w:val="0"/>
                <w:bCs w:val="0"/>
                <w:noProof/>
                <w:webHidden/>
                <w:sz w:val="24"/>
                <w:szCs w:val="24"/>
              </w:rPr>
              <w:t>9</w:t>
            </w:r>
            <w:r w:rsidR="0032025B" w:rsidRPr="0032025B">
              <w:rPr>
                <w:rFonts w:ascii="Times New Roman" w:hAnsi="Times New Roman" w:cs="Times New Roman"/>
                <w:b w:val="0"/>
                <w:bCs w:val="0"/>
                <w:noProof/>
                <w:webHidden/>
                <w:sz w:val="24"/>
                <w:szCs w:val="24"/>
              </w:rPr>
              <w:fldChar w:fldCharType="end"/>
            </w:r>
          </w:hyperlink>
        </w:p>
        <w:p w:rsidR="0032025B" w:rsidRPr="0032025B" w:rsidRDefault="0074783F">
          <w:pPr>
            <w:pStyle w:val="22"/>
            <w:tabs>
              <w:tab w:val="right" w:leader="dot" w:pos="9339"/>
            </w:tabs>
            <w:rPr>
              <w:rFonts w:ascii="Times New Roman" w:eastAsiaTheme="minorEastAsia" w:hAnsi="Times New Roman" w:cs="Times New Roman"/>
              <w:b w:val="0"/>
              <w:bCs w:val="0"/>
              <w:noProof/>
              <w:sz w:val="24"/>
              <w:szCs w:val="24"/>
            </w:rPr>
          </w:pPr>
          <w:hyperlink w:anchor="_Toc19099257" w:history="1">
            <w:r w:rsidR="0032025B" w:rsidRPr="0032025B">
              <w:rPr>
                <w:rStyle w:val="afc"/>
                <w:rFonts w:ascii="Times New Roman" w:hAnsi="Times New Roman" w:cs="Times New Roman"/>
                <w:b w:val="0"/>
                <w:bCs w:val="0"/>
                <w:noProof/>
                <w:sz w:val="24"/>
                <w:szCs w:val="24"/>
              </w:rPr>
              <w:t>4.2. Границы населенных пунктов</w:t>
            </w:r>
            <w:r w:rsidR="0032025B" w:rsidRPr="0032025B">
              <w:rPr>
                <w:rFonts w:ascii="Times New Roman" w:hAnsi="Times New Roman" w:cs="Times New Roman"/>
                <w:b w:val="0"/>
                <w:bCs w:val="0"/>
                <w:noProof/>
                <w:webHidden/>
                <w:sz w:val="24"/>
                <w:szCs w:val="24"/>
              </w:rPr>
              <w:tab/>
            </w:r>
            <w:r w:rsidR="0032025B" w:rsidRPr="0032025B">
              <w:rPr>
                <w:rFonts w:ascii="Times New Roman" w:hAnsi="Times New Roman" w:cs="Times New Roman"/>
                <w:b w:val="0"/>
                <w:bCs w:val="0"/>
                <w:noProof/>
                <w:webHidden/>
                <w:sz w:val="24"/>
                <w:szCs w:val="24"/>
              </w:rPr>
              <w:fldChar w:fldCharType="begin"/>
            </w:r>
            <w:r w:rsidR="0032025B" w:rsidRPr="0032025B">
              <w:rPr>
                <w:rFonts w:ascii="Times New Roman" w:hAnsi="Times New Roman" w:cs="Times New Roman"/>
                <w:b w:val="0"/>
                <w:bCs w:val="0"/>
                <w:noProof/>
                <w:webHidden/>
                <w:sz w:val="24"/>
                <w:szCs w:val="24"/>
              </w:rPr>
              <w:instrText xml:space="preserve"> PAGEREF _Toc19099257 \h </w:instrText>
            </w:r>
            <w:r w:rsidR="0032025B" w:rsidRPr="0032025B">
              <w:rPr>
                <w:rFonts w:ascii="Times New Roman" w:hAnsi="Times New Roman" w:cs="Times New Roman"/>
                <w:b w:val="0"/>
                <w:bCs w:val="0"/>
                <w:noProof/>
                <w:webHidden/>
                <w:sz w:val="24"/>
                <w:szCs w:val="24"/>
              </w:rPr>
            </w:r>
            <w:r w:rsidR="0032025B" w:rsidRPr="0032025B">
              <w:rPr>
                <w:rFonts w:ascii="Times New Roman" w:hAnsi="Times New Roman" w:cs="Times New Roman"/>
                <w:b w:val="0"/>
                <w:bCs w:val="0"/>
                <w:noProof/>
                <w:webHidden/>
                <w:sz w:val="24"/>
                <w:szCs w:val="24"/>
              </w:rPr>
              <w:fldChar w:fldCharType="separate"/>
            </w:r>
            <w:r w:rsidR="0032025B" w:rsidRPr="0032025B">
              <w:rPr>
                <w:rFonts w:ascii="Times New Roman" w:hAnsi="Times New Roman" w:cs="Times New Roman"/>
                <w:b w:val="0"/>
                <w:bCs w:val="0"/>
                <w:noProof/>
                <w:webHidden/>
                <w:sz w:val="24"/>
                <w:szCs w:val="24"/>
              </w:rPr>
              <w:t>9</w:t>
            </w:r>
            <w:r w:rsidR="0032025B" w:rsidRPr="0032025B">
              <w:rPr>
                <w:rFonts w:ascii="Times New Roman" w:hAnsi="Times New Roman" w:cs="Times New Roman"/>
                <w:b w:val="0"/>
                <w:bCs w:val="0"/>
                <w:noProof/>
                <w:webHidden/>
                <w:sz w:val="24"/>
                <w:szCs w:val="24"/>
              </w:rPr>
              <w:fldChar w:fldCharType="end"/>
            </w:r>
          </w:hyperlink>
        </w:p>
        <w:p w:rsidR="0032025B" w:rsidRPr="0032025B" w:rsidRDefault="0074783F">
          <w:pPr>
            <w:pStyle w:val="31"/>
            <w:tabs>
              <w:tab w:val="right" w:leader="dot" w:pos="9339"/>
            </w:tabs>
            <w:rPr>
              <w:rFonts w:ascii="Times New Roman" w:eastAsiaTheme="minorEastAsia" w:hAnsi="Times New Roman" w:cs="Times New Roman"/>
              <w:noProof/>
              <w:sz w:val="24"/>
              <w:szCs w:val="24"/>
            </w:rPr>
          </w:pPr>
          <w:hyperlink w:anchor="_Toc19099258" w:history="1">
            <w:r w:rsidR="0032025B" w:rsidRPr="0032025B">
              <w:rPr>
                <w:rStyle w:val="afc"/>
                <w:rFonts w:ascii="Times New Roman" w:hAnsi="Times New Roman" w:cs="Times New Roman"/>
                <w:noProof/>
                <w:sz w:val="24"/>
                <w:szCs w:val="24"/>
              </w:rPr>
              <w:t>4.2.1. Учет границ муниципальных образований</w:t>
            </w:r>
            <w:r w:rsidR="0032025B" w:rsidRPr="0032025B">
              <w:rPr>
                <w:rFonts w:ascii="Times New Roman" w:hAnsi="Times New Roman" w:cs="Times New Roman"/>
                <w:noProof/>
                <w:webHidden/>
                <w:sz w:val="24"/>
                <w:szCs w:val="24"/>
              </w:rPr>
              <w:tab/>
            </w:r>
            <w:r w:rsidR="0032025B" w:rsidRPr="0032025B">
              <w:rPr>
                <w:rFonts w:ascii="Times New Roman" w:hAnsi="Times New Roman" w:cs="Times New Roman"/>
                <w:noProof/>
                <w:webHidden/>
                <w:sz w:val="24"/>
                <w:szCs w:val="24"/>
              </w:rPr>
              <w:fldChar w:fldCharType="begin"/>
            </w:r>
            <w:r w:rsidR="0032025B" w:rsidRPr="0032025B">
              <w:rPr>
                <w:rFonts w:ascii="Times New Roman" w:hAnsi="Times New Roman" w:cs="Times New Roman"/>
                <w:noProof/>
                <w:webHidden/>
                <w:sz w:val="24"/>
                <w:szCs w:val="24"/>
              </w:rPr>
              <w:instrText xml:space="preserve"> PAGEREF _Toc19099258 \h </w:instrText>
            </w:r>
            <w:r w:rsidR="0032025B" w:rsidRPr="0032025B">
              <w:rPr>
                <w:rFonts w:ascii="Times New Roman" w:hAnsi="Times New Roman" w:cs="Times New Roman"/>
                <w:noProof/>
                <w:webHidden/>
                <w:sz w:val="24"/>
                <w:szCs w:val="24"/>
              </w:rPr>
            </w:r>
            <w:r w:rsidR="0032025B" w:rsidRPr="0032025B">
              <w:rPr>
                <w:rFonts w:ascii="Times New Roman" w:hAnsi="Times New Roman" w:cs="Times New Roman"/>
                <w:noProof/>
                <w:webHidden/>
                <w:sz w:val="24"/>
                <w:szCs w:val="24"/>
              </w:rPr>
              <w:fldChar w:fldCharType="separate"/>
            </w:r>
            <w:r w:rsidR="0032025B" w:rsidRPr="0032025B">
              <w:rPr>
                <w:rFonts w:ascii="Times New Roman" w:hAnsi="Times New Roman" w:cs="Times New Roman"/>
                <w:noProof/>
                <w:webHidden/>
                <w:sz w:val="24"/>
                <w:szCs w:val="24"/>
              </w:rPr>
              <w:t>10</w:t>
            </w:r>
            <w:r w:rsidR="0032025B" w:rsidRPr="0032025B">
              <w:rPr>
                <w:rFonts w:ascii="Times New Roman" w:hAnsi="Times New Roman" w:cs="Times New Roman"/>
                <w:noProof/>
                <w:webHidden/>
                <w:sz w:val="24"/>
                <w:szCs w:val="24"/>
              </w:rPr>
              <w:fldChar w:fldCharType="end"/>
            </w:r>
          </w:hyperlink>
        </w:p>
        <w:p w:rsidR="0032025B" w:rsidRPr="0032025B" w:rsidRDefault="0074783F">
          <w:pPr>
            <w:pStyle w:val="31"/>
            <w:tabs>
              <w:tab w:val="right" w:leader="dot" w:pos="9339"/>
            </w:tabs>
            <w:rPr>
              <w:rFonts w:ascii="Times New Roman" w:eastAsiaTheme="minorEastAsia" w:hAnsi="Times New Roman" w:cs="Times New Roman"/>
              <w:noProof/>
              <w:sz w:val="24"/>
              <w:szCs w:val="24"/>
            </w:rPr>
          </w:pPr>
          <w:hyperlink w:anchor="_Toc19099259" w:history="1">
            <w:r w:rsidR="0032025B" w:rsidRPr="0032025B">
              <w:rPr>
                <w:rStyle w:val="afc"/>
                <w:rFonts w:ascii="Times New Roman" w:hAnsi="Times New Roman" w:cs="Times New Roman"/>
                <w:noProof/>
                <w:sz w:val="24"/>
                <w:szCs w:val="24"/>
              </w:rPr>
              <w:t>4.2.2. Учет границ земельных участков</w:t>
            </w:r>
            <w:r w:rsidR="0032025B" w:rsidRPr="0032025B">
              <w:rPr>
                <w:rFonts w:ascii="Times New Roman" w:hAnsi="Times New Roman" w:cs="Times New Roman"/>
                <w:noProof/>
                <w:webHidden/>
                <w:sz w:val="24"/>
                <w:szCs w:val="24"/>
              </w:rPr>
              <w:tab/>
            </w:r>
            <w:r w:rsidR="0032025B" w:rsidRPr="0032025B">
              <w:rPr>
                <w:rFonts w:ascii="Times New Roman" w:hAnsi="Times New Roman" w:cs="Times New Roman"/>
                <w:noProof/>
                <w:webHidden/>
                <w:sz w:val="24"/>
                <w:szCs w:val="24"/>
              </w:rPr>
              <w:fldChar w:fldCharType="begin"/>
            </w:r>
            <w:r w:rsidR="0032025B" w:rsidRPr="0032025B">
              <w:rPr>
                <w:rFonts w:ascii="Times New Roman" w:hAnsi="Times New Roman" w:cs="Times New Roman"/>
                <w:noProof/>
                <w:webHidden/>
                <w:sz w:val="24"/>
                <w:szCs w:val="24"/>
              </w:rPr>
              <w:instrText xml:space="preserve"> PAGEREF _Toc19099259 \h </w:instrText>
            </w:r>
            <w:r w:rsidR="0032025B" w:rsidRPr="0032025B">
              <w:rPr>
                <w:rFonts w:ascii="Times New Roman" w:hAnsi="Times New Roman" w:cs="Times New Roman"/>
                <w:noProof/>
                <w:webHidden/>
                <w:sz w:val="24"/>
                <w:szCs w:val="24"/>
              </w:rPr>
            </w:r>
            <w:r w:rsidR="0032025B" w:rsidRPr="0032025B">
              <w:rPr>
                <w:rFonts w:ascii="Times New Roman" w:hAnsi="Times New Roman" w:cs="Times New Roman"/>
                <w:noProof/>
                <w:webHidden/>
                <w:sz w:val="24"/>
                <w:szCs w:val="24"/>
              </w:rPr>
              <w:fldChar w:fldCharType="separate"/>
            </w:r>
            <w:r w:rsidR="0032025B" w:rsidRPr="0032025B">
              <w:rPr>
                <w:rFonts w:ascii="Times New Roman" w:hAnsi="Times New Roman" w:cs="Times New Roman"/>
                <w:noProof/>
                <w:webHidden/>
                <w:sz w:val="24"/>
                <w:szCs w:val="24"/>
              </w:rPr>
              <w:t>10</w:t>
            </w:r>
            <w:r w:rsidR="0032025B" w:rsidRPr="0032025B">
              <w:rPr>
                <w:rFonts w:ascii="Times New Roman" w:hAnsi="Times New Roman" w:cs="Times New Roman"/>
                <w:noProof/>
                <w:webHidden/>
                <w:sz w:val="24"/>
                <w:szCs w:val="24"/>
              </w:rPr>
              <w:fldChar w:fldCharType="end"/>
            </w:r>
          </w:hyperlink>
        </w:p>
        <w:p w:rsidR="0032025B" w:rsidRPr="0032025B" w:rsidRDefault="0074783F">
          <w:pPr>
            <w:pStyle w:val="31"/>
            <w:tabs>
              <w:tab w:val="right" w:leader="dot" w:pos="9339"/>
            </w:tabs>
            <w:rPr>
              <w:rFonts w:ascii="Times New Roman" w:eastAsiaTheme="minorEastAsia" w:hAnsi="Times New Roman" w:cs="Times New Roman"/>
              <w:noProof/>
              <w:sz w:val="24"/>
              <w:szCs w:val="24"/>
            </w:rPr>
          </w:pPr>
          <w:hyperlink w:anchor="_Toc19099260" w:history="1">
            <w:r w:rsidR="0032025B" w:rsidRPr="0032025B">
              <w:rPr>
                <w:rStyle w:val="afc"/>
                <w:rFonts w:ascii="Times New Roman" w:hAnsi="Times New Roman" w:cs="Times New Roman"/>
                <w:noProof/>
                <w:sz w:val="24"/>
                <w:szCs w:val="24"/>
              </w:rPr>
              <w:t>4.2.3. Учет границ лесничеств, особо охраняемых природных территорий</w:t>
            </w:r>
            <w:r w:rsidR="0032025B" w:rsidRPr="0032025B">
              <w:rPr>
                <w:rFonts w:ascii="Times New Roman" w:hAnsi="Times New Roman" w:cs="Times New Roman"/>
                <w:noProof/>
                <w:webHidden/>
                <w:sz w:val="24"/>
                <w:szCs w:val="24"/>
              </w:rPr>
              <w:tab/>
            </w:r>
            <w:r w:rsidR="0032025B" w:rsidRPr="0032025B">
              <w:rPr>
                <w:rFonts w:ascii="Times New Roman" w:hAnsi="Times New Roman" w:cs="Times New Roman"/>
                <w:noProof/>
                <w:webHidden/>
                <w:sz w:val="24"/>
                <w:szCs w:val="24"/>
              </w:rPr>
              <w:fldChar w:fldCharType="begin"/>
            </w:r>
            <w:r w:rsidR="0032025B" w:rsidRPr="0032025B">
              <w:rPr>
                <w:rFonts w:ascii="Times New Roman" w:hAnsi="Times New Roman" w:cs="Times New Roman"/>
                <w:noProof/>
                <w:webHidden/>
                <w:sz w:val="24"/>
                <w:szCs w:val="24"/>
              </w:rPr>
              <w:instrText xml:space="preserve"> PAGEREF _Toc19099260 \h </w:instrText>
            </w:r>
            <w:r w:rsidR="0032025B" w:rsidRPr="0032025B">
              <w:rPr>
                <w:rFonts w:ascii="Times New Roman" w:hAnsi="Times New Roman" w:cs="Times New Roman"/>
                <w:noProof/>
                <w:webHidden/>
                <w:sz w:val="24"/>
                <w:szCs w:val="24"/>
              </w:rPr>
            </w:r>
            <w:r w:rsidR="0032025B" w:rsidRPr="0032025B">
              <w:rPr>
                <w:rFonts w:ascii="Times New Roman" w:hAnsi="Times New Roman" w:cs="Times New Roman"/>
                <w:noProof/>
                <w:webHidden/>
                <w:sz w:val="24"/>
                <w:szCs w:val="24"/>
              </w:rPr>
              <w:fldChar w:fldCharType="separate"/>
            </w:r>
            <w:r w:rsidR="0032025B" w:rsidRPr="0032025B">
              <w:rPr>
                <w:rFonts w:ascii="Times New Roman" w:hAnsi="Times New Roman" w:cs="Times New Roman"/>
                <w:noProof/>
                <w:webHidden/>
                <w:sz w:val="24"/>
                <w:szCs w:val="24"/>
              </w:rPr>
              <w:t>10</w:t>
            </w:r>
            <w:r w:rsidR="0032025B" w:rsidRPr="0032025B">
              <w:rPr>
                <w:rFonts w:ascii="Times New Roman" w:hAnsi="Times New Roman" w:cs="Times New Roman"/>
                <w:noProof/>
                <w:webHidden/>
                <w:sz w:val="24"/>
                <w:szCs w:val="24"/>
              </w:rPr>
              <w:fldChar w:fldCharType="end"/>
            </w:r>
          </w:hyperlink>
        </w:p>
        <w:p w:rsidR="0032025B" w:rsidRPr="0032025B" w:rsidRDefault="0074783F">
          <w:pPr>
            <w:pStyle w:val="15"/>
            <w:tabs>
              <w:tab w:val="right" w:leader="dot" w:pos="9339"/>
            </w:tabs>
            <w:rPr>
              <w:rFonts w:ascii="Times New Roman" w:eastAsiaTheme="minorEastAsia" w:hAnsi="Times New Roman" w:cs="Times New Roman"/>
              <w:b w:val="0"/>
              <w:bCs w:val="0"/>
              <w:i w:val="0"/>
              <w:iCs w:val="0"/>
              <w:noProof/>
            </w:rPr>
          </w:pPr>
          <w:hyperlink w:anchor="_Toc19099261" w:history="1">
            <w:r w:rsidR="0032025B" w:rsidRPr="0032025B">
              <w:rPr>
                <w:rStyle w:val="afc"/>
                <w:rFonts w:ascii="Times New Roman" w:hAnsi="Times New Roman" w:cs="Times New Roman"/>
                <w:b w:val="0"/>
                <w:bCs w:val="0"/>
                <w:i w:val="0"/>
                <w:iCs w:val="0"/>
                <w:noProof/>
              </w:rPr>
              <w:t>5. Функциональное зонирование</w:t>
            </w:r>
            <w:r w:rsidR="0032025B" w:rsidRPr="0032025B">
              <w:rPr>
                <w:rFonts w:ascii="Times New Roman" w:hAnsi="Times New Roman" w:cs="Times New Roman"/>
                <w:b w:val="0"/>
                <w:bCs w:val="0"/>
                <w:i w:val="0"/>
                <w:iCs w:val="0"/>
                <w:noProof/>
                <w:webHidden/>
              </w:rPr>
              <w:tab/>
            </w:r>
            <w:r w:rsidR="0032025B" w:rsidRPr="0032025B">
              <w:rPr>
                <w:rFonts w:ascii="Times New Roman" w:hAnsi="Times New Roman" w:cs="Times New Roman"/>
                <w:b w:val="0"/>
                <w:bCs w:val="0"/>
                <w:i w:val="0"/>
                <w:iCs w:val="0"/>
                <w:noProof/>
                <w:webHidden/>
              </w:rPr>
              <w:fldChar w:fldCharType="begin"/>
            </w:r>
            <w:r w:rsidR="0032025B" w:rsidRPr="0032025B">
              <w:rPr>
                <w:rFonts w:ascii="Times New Roman" w:hAnsi="Times New Roman" w:cs="Times New Roman"/>
                <w:b w:val="0"/>
                <w:bCs w:val="0"/>
                <w:i w:val="0"/>
                <w:iCs w:val="0"/>
                <w:noProof/>
                <w:webHidden/>
              </w:rPr>
              <w:instrText xml:space="preserve"> PAGEREF _Toc19099261 \h </w:instrText>
            </w:r>
            <w:r w:rsidR="0032025B" w:rsidRPr="0032025B">
              <w:rPr>
                <w:rFonts w:ascii="Times New Roman" w:hAnsi="Times New Roman" w:cs="Times New Roman"/>
                <w:b w:val="0"/>
                <w:bCs w:val="0"/>
                <w:i w:val="0"/>
                <w:iCs w:val="0"/>
                <w:noProof/>
                <w:webHidden/>
              </w:rPr>
            </w:r>
            <w:r w:rsidR="0032025B" w:rsidRPr="0032025B">
              <w:rPr>
                <w:rFonts w:ascii="Times New Roman" w:hAnsi="Times New Roman" w:cs="Times New Roman"/>
                <w:b w:val="0"/>
                <w:bCs w:val="0"/>
                <w:i w:val="0"/>
                <w:iCs w:val="0"/>
                <w:noProof/>
                <w:webHidden/>
              </w:rPr>
              <w:fldChar w:fldCharType="separate"/>
            </w:r>
            <w:r w:rsidR="0032025B" w:rsidRPr="0032025B">
              <w:rPr>
                <w:rFonts w:ascii="Times New Roman" w:hAnsi="Times New Roman" w:cs="Times New Roman"/>
                <w:b w:val="0"/>
                <w:bCs w:val="0"/>
                <w:i w:val="0"/>
                <w:iCs w:val="0"/>
                <w:noProof/>
                <w:webHidden/>
              </w:rPr>
              <w:t>11</w:t>
            </w:r>
            <w:r w:rsidR="0032025B" w:rsidRPr="0032025B">
              <w:rPr>
                <w:rFonts w:ascii="Times New Roman" w:hAnsi="Times New Roman" w:cs="Times New Roman"/>
                <w:b w:val="0"/>
                <w:bCs w:val="0"/>
                <w:i w:val="0"/>
                <w:iCs w:val="0"/>
                <w:noProof/>
                <w:webHidden/>
              </w:rPr>
              <w:fldChar w:fldCharType="end"/>
            </w:r>
          </w:hyperlink>
        </w:p>
        <w:p w:rsidR="0032025B" w:rsidRPr="0032025B" w:rsidRDefault="0074783F">
          <w:pPr>
            <w:pStyle w:val="15"/>
            <w:tabs>
              <w:tab w:val="right" w:leader="dot" w:pos="9339"/>
            </w:tabs>
            <w:rPr>
              <w:rFonts w:ascii="Times New Roman" w:eastAsiaTheme="minorEastAsia" w:hAnsi="Times New Roman" w:cs="Times New Roman"/>
              <w:b w:val="0"/>
              <w:bCs w:val="0"/>
              <w:i w:val="0"/>
              <w:iCs w:val="0"/>
              <w:noProof/>
            </w:rPr>
          </w:pPr>
          <w:hyperlink w:anchor="_Toc19099262" w:history="1">
            <w:r w:rsidR="0032025B" w:rsidRPr="0032025B">
              <w:rPr>
                <w:rStyle w:val="afc"/>
                <w:rFonts w:ascii="Times New Roman" w:hAnsi="Times New Roman" w:cs="Times New Roman"/>
                <w:b w:val="0"/>
                <w:bCs w:val="0"/>
                <w:i w:val="0"/>
                <w:iCs w:val="0"/>
                <w:noProof/>
              </w:rPr>
              <w:t>6. Предмет согласования проекта изменений в генеральный план   с уполномоченными органами</w:t>
            </w:r>
            <w:r w:rsidR="0032025B" w:rsidRPr="0032025B">
              <w:rPr>
                <w:rFonts w:ascii="Times New Roman" w:hAnsi="Times New Roman" w:cs="Times New Roman"/>
                <w:b w:val="0"/>
                <w:bCs w:val="0"/>
                <w:i w:val="0"/>
                <w:iCs w:val="0"/>
                <w:noProof/>
                <w:webHidden/>
              </w:rPr>
              <w:tab/>
            </w:r>
            <w:r w:rsidR="0032025B" w:rsidRPr="0032025B">
              <w:rPr>
                <w:rFonts w:ascii="Times New Roman" w:hAnsi="Times New Roman" w:cs="Times New Roman"/>
                <w:b w:val="0"/>
                <w:bCs w:val="0"/>
                <w:i w:val="0"/>
                <w:iCs w:val="0"/>
                <w:noProof/>
                <w:webHidden/>
              </w:rPr>
              <w:fldChar w:fldCharType="begin"/>
            </w:r>
            <w:r w:rsidR="0032025B" w:rsidRPr="0032025B">
              <w:rPr>
                <w:rFonts w:ascii="Times New Roman" w:hAnsi="Times New Roman" w:cs="Times New Roman"/>
                <w:b w:val="0"/>
                <w:bCs w:val="0"/>
                <w:i w:val="0"/>
                <w:iCs w:val="0"/>
                <w:noProof/>
                <w:webHidden/>
              </w:rPr>
              <w:instrText xml:space="preserve"> PAGEREF _Toc19099262 \h </w:instrText>
            </w:r>
            <w:r w:rsidR="0032025B" w:rsidRPr="0032025B">
              <w:rPr>
                <w:rFonts w:ascii="Times New Roman" w:hAnsi="Times New Roman" w:cs="Times New Roman"/>
                <w:b w:val="0"/>
                <w:bCs w:val="0"/>
                <w:i w:val="0"/>
                <w:iCs w:val="0"/>
                <w:noProof/>
                <w:webHidden/>
              </w:rPr>
            </w:r>
            <w:r w:rsidR="0032025B" w:rsidRPr="0032025B">
              <w:rPr>
                <w:rFonts w:ascii="Times New Roman" w:hAnsi="Times New Roman" w:cs="Times New Roman"/>
                <w:b w:val="0"/>
                <w:bCs w:val="0"/>
                <w:i w:val="0"/>
                <w:iCs w:val="0"/>
                <w:noProof/>
                <w:webHidden/>
              </w:rPr>
              <w:fldChar w:fldCharType="separate"/>
            </w:r>
            <w:r w:rsidR="0032025B" w:rsidRPr="0032025B">
              <w:rPr>
                <w:rFonts w:ascii="Times New Roman" w:hAnsi="Times New Roman" w:cs="Times New Roman"/>
                <w:b w:val="0"/>
                <w:bCs w:val="0"/>
                <w:i w:val="0"/>
                <w:iCs w:val="0"/>
                <w:noProof/>
                <w:webHidden/>
              </w:rPr>
              <w:t>12</w:t>
            </w:r>
            <w:r w:rsidR="0032025B" w:rsidRPr="0032025B">
              <w:rPr>
                <w:rFonts w:ascii="Times New Roman" w:hAnsi="Times New Roman" w:cs="Times New Roman"/>
                <w:b w:val="0"/>
                <w:bCs w:val="0"/>
                <w:i w:val="0"/>
                <w:iCs w:val="0"/>
                <w:noProof/>
                <w:webHidden/>
              </w:rPr>
              <w:fldChar w:fldCharType="end"/>
            </w:r>
          </w:hyperlink>
        </w:p>
        <w:p w:rsidR="0032025B" w:rsidRPr="0032025B" w:rsidRDefault="0074783F">
          <w:pPr>
            <w:pStyle w:val="15"/>
            <w:tabs>
              <w:tab w:val="right" w:leader="dot" w:pos="9339"/>
            </w:tabs>
            <w:rPr>
              <w:rFonts w:ascii="Times New Roman" w:eastAsiaTheme="minorEastAsia" w:hAnsi="Times New Roman" w:cs="Times New Roman"/>
              <w:b w:val="0"/>
              <w:bCs w:val="0"/>
              <w:i w:val="0"/>
              <w:iCs w:val="0"/>
              <w:noProof/>
            </w:rPr>
          </w:pPr>
          <w:hyperlink w:anchor="_Toc19099263" w:history="1">
            <w:r w:rsidR="0032025B" w:rsidRPr="0032025B">
              <w:rPr>
                <w:rStyle w:val="afc"/>
                <w:rFonts w:ascii="Times New Roman" w:hAnsi="Times New Roman" w:cs="Times New Roman"/>
                <w:b w:val="0"/>
                <w:bCs w:val="0"/>
                <w:i w:val="0"/>
                <w:iCs w:val="0"/>
                <w:noProof/>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32025B" w:rsidRPr="0032025B">
              <w:rPr>
                <w:rFonts w:ascii="Times New Roman" w:hAnsi="Times New Roman" w:cs="Times New Roman"/>
                <w:b w:val="0"/>
                <w:bCs w:val="0"/>
                <w:i w:val="0"/>
                <w:iCs w:val="0"/>
                <w:noProof/>
                <w:webHidden/>
              </w:rPr>
              <w:tab/>
            </w:r>
            <w:r w:rsidR="0032025B" w:rsidRPr="0032025B">
              <w:rPr>
                <w:rFonts w:ascii="Times New Roman" w:hAnsi="Times New Roman" w:cs="Times New Roman"/>
                <w:b w:val="0"/>
                <w:bCs w:val="0"/>
                <w:i w:val="0"/>
                <w:iCs w:val="0"/>
                <w:noProof/>
                <w:webHidden/>
              </w:rPr>
              <w:fldChar w:fldCharType="begin"/>
            </w:r>
            <w:r w:rsidR="0032025B" w:rsidRPr="0032025B">
              <w:rPr>
                <w:rFonts w:ascii="Times New Roman" w:hAnsi="Times New Roman" w:cs="Times New Roman"/>
                <w:b w:val="0"/>
                <w:bCs w:val="0"/>
                <w:i w:val="0"/>
                <w:iCs w:val="0"/>
                <w:noProof/>
                <w:webHidden/>
              </w:rPr>
              <w:instrText xml:space="preserve"> PAGEREF _Toc19099263 \h </w:instrText>
            </w:r>
            <w:r w:rsidR="0032025B" w:rsidRPr="0032025B">
              <w:rPr>
                <w:rFonts w:ascii="Times New Roman" w:hAnsi="Times New Roman" w:cs="Times New Roman"/>
                <w:b w:val="0"/>
                <w:bCs w:val="0"/>
                <w:i w:val="0"/>
                <w:iCs w:val="0"/>
                <w:noProof/>
                <w:webHidden/>
              </w:rPr>
            </w:r>
            <w:r w:rsidR="0032025B" w:rsidRPr="0032025B">
              <w:rPr>
                <w:rFonts w:ascii="Times New Roman" w:hAnsi="Times New Roman" w:cs="Times New Roman"/>
                <w:b w:val="0"/>
                <w:bCs w:val="0"/>
                <w:i w:val="0"/>
                <w:iCs w:val="0"/>
                <w:noProof/>
                <w:webHidden/>
              </w:rPr>
              <w:fldChar w:fldCharType="separate"/>
            </w:r>
            <w:r w:rsidR="0032025B" w:rsidRPr="0032025B">
              <w:rPr>
                <w:rFonts w:ascii="Times New Roman" w:hAnsi="Times New Roman" w:cs="Times New Roman"/>
                <w:b w:val="0"/>
                <w:bCs w:val="0"/>
                <w:i w:val="0"/>
                <w:iCs w:val="0"/>
                <w:noProof/>
                <w:webHidden/>
              </w:rPr>
              <w:t>15</w:t>
            </w:r>
            <w:r w:rsidR="0032025B" w:rsidRPr="0032025B">
              <w:rPr>
                <w:rFonts w:ascii="Times New Roman" w:hAnsi="Times New Roman" w:cs="Times New Roman"/>
                <w:b w:val="0"/>
                <w:bCs w:val="0"/>
                <w:i w:val="0"/>
                <w:iCs w:val="0"/>
                <w:noProof/>
                <w:webHidden/>
              </w:rPr>
              <w:fldChar w:fldCharType="end"/>
            </w:r>
          </w:hyperlink>
        </w:p>
        <w:p w:rsidR="0032025B" w:rsidRPr="0032025B" w:rsidRDefault="0074783F">
          <w:pPr>
            <w:pStyle w:val="15"/>
            <w:tabs>
              <w:tab w:val="right" w:leader="dot" w:pos="9339"/>
            </w:tabs>
            <w:rPr>
              <w:rFonts w:ascii="Times New Roman" w:eastAsiaTheme="minorEastAsia" w:hAnsi="Times New Roman" w:cs="Times New Roman"/>
              <w:b w:val="0"/>
              <w:bCs w:val="0"/>
              <w:i w:val="0"/>
              <w:iCs w:val="0"/>
              <w:noProof/>
            </w:rPr>
          </w:pPr>
          <w:hyperlink w:anchor="_Toc19099264" w:history="1">
            <w:r w:rsidR="0032025B" w:rsidRPr="0032025B">
              <w:rPr>
                <w:rStyle w:val="afc"/>
                <w:rFonts w:ascii="Times New Roman" w:hAnsi="Times New Roman" w:cs="Times New Roman"/>
                <w:b w:val="0"/>
                <w:bCs w:val="0"/>
                <w:i w:val="0"/>
                <w:iCs w:val="0"/>
                <w:noProof/>
              </w:rPr>
              <w:t>8. Сведения о планах и программах комплексного социально-экономического развития муниципального образования</w:t>
            </w:r>
            <w:r w:rsidR="0032025B" w:rsidRPr="0032025B">
              <w:rPr>
                <w:rFonts w:ascii="Times New Roman" w:hAnsi="Times New Roman" w:cs="Times New Roman"/>
                <w:b w:val="0"/>
                <w:bCs w:val="0"/>
                <w:i w:val="0"/>
                <w:iCs w:val="0"/>
                <w:noProof/>
                <w:webHidden/>
              </w:rPr>
              <w:tab/>
            </w:r>
            <w:r w:rsidR="0032025B" w:rsidRPr="0032025B">
              <w:rPr>
                <w:rFonts w:ascii="Times New Roman" w:hAnsi="Times New Roman" w:cs="Times New Roman"/>
                <w:b w:val="0"/>
                <w:bCs w:val="0"/>
                <w:i w:val="0"/>
                <w:iCs w:val="0"/>
                <w:noProof/>
                <w:webHidden/>
              </w:rPr>
              <w:fldChar w:fldCharType="begin"/>
            </w:r>
            <w:r w:rsidR="0032025B" w:rsidRPr="0032025B">
              <w:rPr>
                <w:rFonts w:ascii="Times New Roman" w:hAnsi="Times New Roman" w:cs="Times New Roman"/>
                <w:b w:val="0"/>
                <w:bCs w:val="0"/>
                <w:i w:val="0"/>
                <w:iCs w:val="0"/>
                <w:noProof/>
                <w:webHidden/>
              </w:rPr>
              <w:instrText xml:space="preserve"> PAGEREF _Toc19099264 \h </w:instrText>
            </w:r>
            <w:r w:rsidR="0032025B" w:rsidRPr="0032025B">
              <w:rPr>
                <w:rFonts w:ascii="Times New Roman" w:hAnsi="Times New Roman" w:cs="Times New Roman"/>
                <w:b w:val="0"/>
                <w:bCs w:val="0"/>
                <w:i w:val="0"/>
                <w:iCs w:val="0"/>
                <w:noProof/>
                <w:webHidden/>
              </w:rPr>
            </w:r>
            <w:r w:rsidR="0032025B" w:rsidRPr="0032025B">
              <w:rPr>
                <w:rFonts w:ascii="Times New Roman" w:hAnsi="Times New Roman" w:cs="Times New Roman"/>
                <w:b w:val="0"/>
                <w:bCs w:val="0"/>
                <w:i w:val="0"/>
                <w:iCs w:val="0"/>
                <w:noProof/>
                <w:webHidden/>
              </w:rPr>
              <w:fldChar w:fldCharType="separate"/>
            </w:r>
            <w:r w:rsidR="0032025B" w:rsidRPr="0032025B">
              <w:rPr>
                <w:rFonts w:ascii="Times New Roman" w:hAnsi="Times New Roman" w:cs="Times New Roman"/>
                <w:b w:val="0"/>
                <w:bCs w:val="0"/>
                <w:i w:val="0"/>
                <w:iCs w:val="0"/>
                <w:noProof/>
                <w:webHidden/>
              </w:rPr>
              <w:t>15</w:t>
            </w:r>
            <w:r w:rsidR="0032025B" w:rsidRPr="0032025B">
              <w:rPr>
                <w:rFonts w:ascii="Times New Roman" w:hAnsi="Times New Roman" w:cs="Times New Roman"/>
                <w:b w:val="0"/>
                <w:bCs w:val="0"/>
                <w:i w:val="0"/>
                <w:iCs w:val="0"/>
                <w:noProof/>
                <w:webHidden/>
              </w:rPr>
              <w:fldChar w:fldCharType="end"/>
            </w:r>
          </w:hyperlink>
        </w:p>
        <w:p w:rsidR="0032025B" w:rsidRPr="0032025B" w:rsidRDefault="0074783F">
          <w:pPr>
            <w:pStyle w:val="15"/>
            <w:tabs>
              <w:tab w:val="right" w:leader="dot" w:pos="9339"/>
            </w:tabs>
            <w:rPr>
              <w:rFonts w:ascii="Times New Roman" w:eastAsiaTheme="minorEastAsia" w:hAnsi="Times New Roman" w:cs="Times New Roman"/>
              <w:b w:val="0"/>
              <w:bCs w:val="0"/>
              <w:i w:val="0"/>
              <w:iCs w:val="0"/>
              <w:noProof/>
            </w:rPr>
          </w:pPr>
          <w:hyperlink w:anchor="_Toc19099265" w:history="1">
            <w:r w:rsidR="0032025B" w:rsidRPr="0032025B">
              <w:rPr>
                <w:rStyle w:val="afc"/>
                <w:rFonts w:ascii="Times New Roman" w:hAnsi="Times New Roman" w:cs="Times New Roman"/>
                <w:b w:val="0"/>
                <w:bCs w:val="0"/>
                <w:i w:val="0"/>
                <w:iCs w:val="0"/>
                <w:noProof/>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32025B" w:rsidRPr="0032025B">
              <w:rPr>
                <w:rFonts w:ascii="Times New Roman" w:hAnsi="Times New Roman" w:cs="Times New Roman"/>
                <w:b w:val="0"/>
                <w:bCs w:val="0"/>
                <w:i w:val="0"/>
                <w:iCs w:val="0"/>
                <w:noProof/>
                <w:webHidden/>
              </w:rPr>
              <w:tab/>
            </w:r>
            <w:r w:rsidR="0032025B" w:rsidRPr="0032025B">
              <w:rPr>
                <w:rFonts w:ascii="Times New Roman" w:hAnsi="Times New Roman" w:cs="Times New Roman"/>
                <w:b w:val="0"/>
                <w:bCs w:val="0"/>
                <w:i w:val="0"/>
                <w:iCs w:val="0"/>
                <w:noProof/>
                <w:webHidden/>
              </w:rPr>
              <w:fldChar w:fldCharType="begin"/>
            </w:r>
            <w:r w:rsidR="0032025B" w:rsidRPr="0032025B">
              <w:rPr>
                <w:rFonts w:ascii="Times New Roman" w:hAnsi="Times New Roman" w:cs="Times New Roman"/>
                <w:b w:val="0"/>
                <w:bCs w:val="0"/>
                <w:i w:val="0"/>
                <w:iCs w:val="0"/>
                <w:noProof/>
                <w:webHidden/>
              </w:rPr>
              <w:instrText xml:space="preserve"> PAGEREF _Toc19099265 \h </w:instrText>
            </w:r>
            <w:r w:rsidR="0032025B" w:rsidRPr="0032025B">
              <w:rPr>
                <w:rFonts w:ascii="Times New Roman" w:hAnsi="Times New Roman" w:cs="Times New Roman"/>
                <w:b w:val="0"/>
                <w:bCs w:val="0"/>
                <w:i w:val="0"/>
                <w:iCs w:val="0"/>
                <w:noProof/>
                <w:webHidden/>
              </w:rPr>
            </w:r>
            <w:r w:rsidR="0032025B" w:rsidRPr="0032025B">
              <w:rPr>
                <w:rFonts w:ascii="Times New Roman" w:hAnsi="Times New Roman" w:cs="Times New Roman"/>
                <w:b w:val="0"/>
                <w:bCs w:val="0"/>
                <w:i w:val="0"/>
                <w:iCs w:val="0"/>
                <w:noProof/>
                <w:webHidden/>
              </w:rPr>
              <w:fldChar w:fldCharType="separate"/>
            </w:r>
            <w:r w:rsidR="0032025B" w:rsidRPr="0032025B">
              <w:rPr>
                <w:rFonts w:ascii="Times New Roman" w:hAnsi="Times New Roman" w:cs="Times New Roman"/>
                <w:b w:val="0"/>
                <w:bCs w:val="0"/>
                <w:i w:val="0"/>
                <w:iCs w:val="0"/>
                <w:noProof/>
                <w:webHidden/>
              </w:rPr>
              <w:t>16</w:t>
            </w:r>
            <w:r w:rsidR="0032025B" w:rsidRPr="0032025B">
              <w:rPr>
                <w:rFonts w:ascii="Times New Roman" w:hAnsi="Times New Roman" w:cs="Times New Roman"/>
                <w:b w:val="0"/>
                <w:bCs w:val="0"/>
                <w:i w:val="0"/>
                <w:iCs w:val="0"/>
                <w:noProof/>
                <w:webHidden/>
              </w:rPr>
              <w:fldChar w:fldCharType="end"/>
            </w:r>
          </w:hyperlink>
        </w:p>
        <w:p w:rsidR="0032025B" w:rsidRPr="0032025B" w:rsidRDefault="0074783F">
          <w:pPr>
            <w:pStyle w:val="15"/>
            <w:tabs>
              <w:tab w:val="right" w:leader="dot" w:pos="9339"/>
            </w:tabs>
            <w:rPr>
              <w:rFonts w:ascii="Times New Roman" w:eastAsiaTheme="minorEastAsia" w:hAnsi="Times New Roman" w:cs="Times New Roman"/>
              <w:b w:val="0"/>
              <w:bCs w:val="0"/>
              <w:i w:val="0"/>
              <w:iCs w:val="0"/>
              <w:noProof/>
            </w:rPr>
          </w:pPr>
          <w:hyperlink w:anchor="_Toc19099266" w:history="1">
            <w:r w:rsidR="0032025B" w:rsidRPr="0032025B">
              <w:rPr>
                <w:rStyle w:val="afc"/>
                <w:rFonts w:ascii="Times New Roman" w:hAnsi="Times New Roman" w:cs="Times New Roman"/>
                <w:b w:val="0"/>
                <w:bCs w:val="0"/>
                <w:i w:val="0"/>
                <w:iCs w:val="0"/>
                <w:noProof/>
              </w:rPr>
              <w:t>10. Сведения о зонах с особыми условиями использования территорий</w:t>
            </w:r>
            <w:r w:rsidR="0032025B" w:rsidRPr="0032025B">
              <w:rPr>
                <w:rFonts w:ascii="Times New Roman" w:hAnsi="Times New Roman" w:cs="Times New Roman"/>
                <w:b w:val="0"/>
                <w:bCs w:val="0"/>
                <w:i w:val="0"/>
                <w:iCs w:val="0"/>
                <w:noProof/>
                <w:webHidden/>
              </w:rPr>
              <w:tab/>
            </w:r>
            <w:r w:rsidR="0032025B" w:rsidRPr="0032025B">
              <w:rPr>
                <w:rFonts w:ascii="Times New Roman" w:hAnsi="Times New Roman" w:cs="Times New Roman"/>
                <w:b w:val="0"/>
                <w:bCs w:val="0"/>
                <w:i w:val="0"/>
                <w:iCs w:val="0"/>
                <w:noProof/>
                <w:webHidden/>
              </w:rPr>
              <w:fldChar w:fldCharType="begin"/>
            </w:r>
            <w:r w:rsidR="0032025B" w:rsidRPr="0032025B">
              <w:rPr>
                <w:rFonts w:ascii="Times New Roman" w:hAnsi="Times New Roman" w:cs="Times New Roman"/>
                <w:b w:val="0"/>
                <w:bCs w:val="0"/>
                <w:i w:val="0"/>
                <w:iCs w:val="0"/>
                <w:noProof/>
                <w:webHidden/>
              </w:rPr>
              <w:instrText xml:space="preserve"> PAGEREF _Toc19099266 \h </w:instrText>
            </w:r>
            <w:r w:rsidR="0032025B" w:rsidRPr="0032025B">
              <w:rPr>
                <w:rFonts w:ascii="Times New Roman" w:hAnsi="Times New Roman" w:cs="Times New Roman"/>
                <w:b w:val="0"/>
                <w:bCs w:val="0"/>
                <w:i w:val="0"/>
                <w:iCs w:val="0"/>
                <w:noProof/>
                <w:webHidden/>
              </w:rPr>
            </w:r>
            <w:r w:rsidR="0032025B" w:rsidRPr="0032025B">
              <w:rPr>
                <w:rFonts w:ascii="Times New Roman" w:hAnsi="Times New Roman" w:cs="Times New Roman"/>
                <w:b w:val="0"/>
                <w:bCs w:val="0"/>
                <w:i w:val="0"/>
                <w:iCs w:val="0"/>
                <w:noProof/>
                <w:webHidden/>
              </w:rPr>
              <w:fldChar w:fldCharType="separate"/>
            </w:r>
            <w:r w:rsidR="0032025B" w:rsidRPr="0032025B">
              <w:rPr>
                <w:rFonts w:ascii="Times New Roman" w:hAnsi="Times New Roman" w:cs="Times New Roman"/>
                <w:b w:val="0"/>
                <w:bCs w:val="0"/>
                <w:i w:val="0"/>
                <w:iCs w:val="0"/>
                <w:noProof/>
                <w:webHidden/>
              </w:rPr>
              <w:t>19</w:t>
            </w:r>
            <w:r w:rsidR="0032025B" w:rsidRPr="0032025B">
              <w:rPr>
                <w:rFonts w:ascii="Times New Roman" w:hAnsi="Times New Roman" w:cs="Times New Roman"/>
                <w:b w:val="0"/>
                <w:bCs w:val="0"/>
                <w:i w:val="0"/>
                <w:iCs w:val="0"/>
                <w:noProof/>
                <w:webHidden/>
              </w:rPr>
              <w:fldChar w:fldCharType="end"/>
            </w:r>
          </w:hyperlink>
        </w:p>
        <w:p w:rsidR="0032025B" w:rsidRPr="0032025B" w:rsidRDefault="0074783F">
          <w:pPr>
            <w:pStyle w:val="15"/>
            <w:tabs>
              <w:tab w:val="right" w:leader="dot" w:pos="9339"/>
            </w:tabs>
            <w:rPr>
              <w:rFonts w:ascii="Times New Roman" w:eastAsiaTheme="minorEastAsia" w:hAnsi="Times New Roman" w:cs="Times New Roman"/>
              <w:b w:val="0"/>
              <w:bCs w:val="0"/>
              <w:i w:val="0"/>
              <w:iCs w:val="0"/>
              <w:noProof/>
            </w:rPr>
          </w:pPr>
          <w:hyperlink w:anchor="_Toc19099267" w:history="1">
            <w:r w:rsidR="0032025B" w:rsidRPr="0032025B">
              <w:rPr>
                <w:rStyle w:val="afc"/>
                <w:rFonts w:ascii="Times New Roman" w:hAnsi="Times New Roman" w:cs="Times New Roman"/>
                <w:b w:val="0"/>
                <w:bCs w:val="0"/>
                <w:i w:val="0"/>
                <w:iCs w:val="0"/>
                <w:noProof/>
              </w:rPr>
              <w:t>Приложение 1</w:t>
            </w:r>
            <w:r w:rsidR="0032025B" w:rsidRPr="0032025B">
              <w:rPr>
                <w:rFonts w:ascii="Times New Roman" w:hAnsi="Times New Roman" w:cs="Times New Roman"/>
                <w:b w:val="0"/>
                <w:bCs w:val="0"/>
                <w:i w:val="0"/>
                <w:iCs w:val="0"/>
                <w:noProof/>
                <w:webHidden/>
              </w:rPr>
              <w:tab/>
            </w:r>
            <w:r w:rsidR="0032025B" w:rsidRPr="0032025B">
              <w:rPr>
                <w:rFonts w:ascii="Times New Roman" w:hAnsi="Times New Roman" w:cs="Times New Roman"/>
                <w:b w:val="0"/>
                <w:bCs w:val="0"/>
                <w:i w:val="0"/>
                <w:iCs w:val="0"/>
                <w:noProof/>
                <w:webHidden/>
              </w:rPr>
              <w:fldChar w:fldCharType="begin"/>
            </w:r>
            <w:r w:rsidR="0032025B" w:rsidRPr="0032025B">
              <w:rPr>
                <w:rFonts w:ascii="Times New Roman" w:hAnsi="Times New Roman" w:cs="Times New Roman"/>
                <w:b w:val="0"/>
                <w:bCs w:val="0"/>
                <w:i w:val="0"/>
                <w:iCs w:val="0"/>
                <w:noProof/>
                <w:webHidden/>
              </w:rPr>
              <w:instrText xml:space="preserve"> PAGEREF _Toc19099267 \h </w:instrText>
            </w:r>
            <w:r w:rsidR="0032025B" w:rsidRPr="0032025B">
              <w:rPr>
                <w:rFonts w:ascii="Times New Roman" w:hAnsi="Times New Roman" w:cs="Times New Roman"/>
                <w:b w:val="0"/>
                <w:bCs w:val="0"/>
                <w:i w:val="0"/>
                <w:iCs w:val="0"/>
                <w:noProof/>
                <w:webHidden/>
              </w:rPr>
            </w:r>
            <w:r w:rsidR="0032025B" w:rsidRPr="0032025B">
              <w:rPr>
                <w:rFonts w:ascii="Times New Roman" w:hAnsi="Times New Roman" w:cs="Times New Roman"/>
                <w:b w:val="0"/>
                <w:bCs w:val="0"/>
                <w:i w:val="0"/>
                <w:iCs w:val="0"/>
                <w:noProof/>
                <w:webHidden/>
              </w:rPr>
              <w:fldChar w:fldCharType="separate"/>
            </w:r>
            <w:r w:rsidR="0032025B" w:rsidRPr="0032025B">
              <w:rPr>
                <w:rFonts w:ascii="Times New Roman" w:hAnsi="Times New Roman" w:cs="Times New Roman"/>
                <w:b w:val="0"/>
                <w:bCs w:val="0"/>
                <w:i w:val="0"/>
                <w:iCs w:val="0"/>
                <w:noProof/>
                <w:webHidden/>
              </w:rPr>
              <w:t>21</w:t>
            </w:r>
            <w:r w:rsidR="0032025B" w:rsidRPr="0032025B">
              <w:rPr>
                <w:rFonts w:ascii="Times New Roman" w:hAnsi="Times New Roman" w:cs="Times New Roman"/>
                <w:b w:val="0"/>
                <w:bCs w:val="0"/>
                <w:i w:val="0"/>
                <w:iCs w:val="0"/>
                <w:noProof/>
                <w:webHidden/>
              </w:rPr>
              <w:fldChar w:fldCharType="end"/>
            </w:r>
          </w:hyperlink>
        </w:p>
        <w:p w:rsidR="0032025B" w:rsidRPr="0032025B" w:rsidRDefault="0074783F">
          <w:pPr>
            <w:pStyle w:val="15"/>
            <w:tabs>
              <w:tab w:val="right" w:leader="dot" w:pos="9339"/>
            </w:tabs>
            <w:rPr>
              <w:rFonts w:ascii="Times New Roman" w:eastAsiaTheme="minorEastAsia" w:hAnsi="Times New Roman" w:cs="Times New Roman"/>
              <w:b w:val="0"/>
              <w:bCs w:val="0"/>
              <w:i w:val="0"/>
              <w:iCs w:val="0"/>
              <w:noProof/>
            </w:rPr>
          </w:pPr>
          <w:hyperlink w:anchor="_Toc19099268" w:history="1">
            <w:r w:rsidR="0032025B" w:rsidRPr="0032025B">
              <w:rPr>
                <w:rStyle w:val="afc"/>
                <w:rFonts w:ascii="Times New Roman" w:hAnsi="Times New Roman" w:cs="Times New Roman"/>
                <w:b w:val="0"/>
                <w:bCs w:val="0"/>
                <w:i w:val="0"/>
                <w:iCs w:val="0"/>
                <w:noProof/>
              </w:rPr>
              <w:t>Перечень выявленных пересечений границ населенных пунктов с границами земельных участков</w:t>
            </w:r>
            <w:r w:rsidR="0032025B" w:rsidRPr="0032025B">
              <w:rPr>
                <w:rFonts w:ascii="Times New Roman" w:hAnsi="Times New Roman" w:cs="Times New Roman"/>
                <w:b w:val="0"/>
                <w:bCs w:val="0"/>
                <w:i w:val="0"/>
                <w:iCs w:val="0"/>
                <w:noProof/>
                <w:webHidden/>
              </w:rPr>
              <w:tab/>
            </w:r>
            <w:r w:rsidR="0032025B" w:rsidRPr="0032025B">
              <w:rPr>
                <w:rFonts w:ascii="Times New Roman" w:hAnsi="Times New Roman" w:cs="Times New Roman"/>
                <w:b w:val="0"/>
                <w:bCs w:val="0"/>
                <w:i w:val="0"/>
                <w:iCs w:val="0"/>
                <w:noProof/>
                <w:webHidden/>
              </w:rPr>
              <w:fldChar w:fldCharType="begin"/>
            </w:r>
            <w:r w:rsidR="0032025B" w:rsidRPr="0032025B">
              <w:rPr>
                <w:rFonts w:ascii="Times New Roman" w:hAnsi="Times New Roman" w:cs="Times New Roman"/>
                <w:b w:val="0"/>
                <w:bCs w:val="0"/>
                <w:i w:val="0"/>
                <w:iCs w:val="0"/>
                <w:noProof/>
                <w:webHidden/>
              </w:rPr>
              <w:instrText xml:space="preserve"> PAGEREF _Toc19099268 \h </w:instrText>
            </w:r>
            <w:r w:rsidR="0032025B" w:rsidRPr="0032025B">
              <w:rPr>
                <w:rFonts w:ascii="Times New Roman" w:hAnsi="Times New Roman" w:cs="Times New Roman"/>
                <w:b w:val="0"/>
                <w:bCs w:val="0"/>
                <w:i w:val="0"/>
                <w:iCs w:val="0"/>
                <w:noProof/>
                <w:webHidden/>
              </w:rPr>
            </w:r>
            <w:r w:rsidR="0032025B" w:rsidRPr="0032025B">
              <w:rPr>
                <w:rFonts w:ascii="Times New Roman" w:hAnsi="Times New Roman" w:cs="Times New Roman"/>
                <w:b w:val="0"/>
                <w:bCs w:val="0"/>
                <w:i w:val="0"/>
                <w:iCs w:val="0"/>
                <w:noProof/>
                <w:webHidden/>
              </w:rPr>
              <w:fldChar w:fldCharType="separate"/>
            </w:r>
            <w:r w:rsidR="0032025B" w:rsidRPr="0032025B">
              <w:rPr>
                <w:rFonts w:ascii="Times New Roman" w:hAnsi="Times New Roman" w:cs="Times New Roman"/>
                <w:b w:val="0"/>
                <w:bCs w:val="0"/>
                <w:i w:val="0"/>
                <w:iCs w:val="0"/>
                <w:noProof/>
                <w:webHidden/>
              </w:rPr>
              <w:t>21</w:t>
            </w:r>
            <w:r w:rsidR="0032025B" w:rsidRPr="0032025B">
              <w:rPr>
                <w:rFonts w:ascii="Times New Roman" w:hAnsi="Times New Roman" w:cs="Times New Roman"/>
                <w:b w:val="0"/>
                <w:bCs w:val="0"/>
                <w:i w:val="0"/>
                <w:iCs w:val="0"/>
                <w:noProof/>
                <w:webHidden/>
              </w:rPr>
              <w:fldChar w:fldCharType="end"/>
            </w:r>
          </w:hyperlink>
        </w:p>
        <w:p w:rsidR="0032025B" w:rsidRPr="0032025B" w:rsidRDefault="0074783F">
          <w:pPr>
            <w:pStyle w:val="15"/>
            <w:tabs>
              <w:tab w:val="right" w:leader="dot" w:pos="9339"/>
            </w:tabs>
            <w:rPr>
              <w:rFonts w:ascii="Times New Roman" w:eastAsiaTheme="minorEastAsia" w:hAnsi="Times New Roman" w:cs="Times New Roman"/>
              <w:b w:val="0"/>
              <w:bCs w:val="0"/>
              <w:i w:val="0"/>
              <w:iCs w:val="0"/>
              <w:noProof/>
            </w:rPr>
          </w:pPr>
          <w:hyperlink w:anchor="_Toc19099269" w:history="1">
            <w:r w:rsidR="0032025B" w:rsidRPr="0032025B">
              <w:rPr>
                <w:rStyle w:val="afc"/>
                <w:rFonts w:ascii="Times New Roman" w:hAnsi="Times New Roman" w:cs="Times New Roman"/>
                <w:b w:val="0"/>
                <w:bCs w:val="0"/>
                <w:i w:val="0"/>
                <w:iCs w:val="0"/>
                <w:noProof/>
              </w:rPr>
              <w:t>Приложение 2</w:t>
            </w:r>
            <w:r w:rsidR="0032025B" w:rsidRPr="0032025B">
              <w:rPr>
                <w:rFonts w:ascii="Times New Roman" w:hAnsi="Times New Roman" w:cs="Times New Roman"/>
                <w:b w:val="0"/>
                <w:bCs w:val="0"/>
                <w:i w:val="0"/>
                <w:iCs w:val="0"/>
                <w:noProof/>
                <w:webHidden/>
              </w:rPr>
              <w:tab/>
            </w:r>
            <w:r w:rsidR="0032025B" w:rsidRPr="0032025B">
              <w:rPr>
                <w:rFonts w:ascii="Times New Roman" w:hAnsi="Times New Roman" w:cs="Times New Roman"/>
                <w:b w:val="0"/>
                <w:bCs w:val="0"/>
                <w:i w:val="0"/>
                <w:iCs w:val="0"/>
                <w:noProof/>
                <w:webHidden/>
              </w:rPr>
              <w:fldChar w:fldCharType="begin"/>
            </w:r>
            <w:r w:rsidR="0032025B" w:rsidRPr="0032025B">
              <w:rPr>
                <w:rFonts w:ascii="Times New Roman" w:hAnsi="Times New Roman" w:cs="Times New Roman"/>
                <w:b w:val="0"/>
                <w:bCs w:val="0"/>
                <w:i w:val="0"/>
                <w:iCs w:val="0"/>
                <w:noProof/>
                <w:webHidden/>
              </w:rPr>
              <w:instrText xml:space="preserve"> PAGEREF _Toc19099269 \h </w:instrText>
            </w:r>
            <w:r w:rsidR="0032025B" w:rsidRPr="0032025B">
              <w:rPr>
                <w:rFonts w:ascii="Times New Roman" w:hAnsi="Times New Roman" w:cs="Times New Roman"/>
                <w:b w:val="0"/>
                <w:bCs w:val="0"/>
                <w:i w:val="0"/>
                <w:iCs w:val="0"/>
                <w:noProof/>
                <w:webHidden/>
              </w:rPr>
            </w:r>
            <w:r w:rsidR="0032025B" w:rsidRPr="0032025B">
              <w:rPr>
                <w:rFonts w:ascii="Times New Roman" w:hAnsi="Times New Roman" w:cs="Times New Roman"/>
                <w:b w:val="0"/>
                <w:bCs w:val="0"/>
                <w:i w:val="0"/>
                <w:iCs w:val="0"/>
                <w:noProof/>
                <w:webHidden/>
              </w:rPr>
              <w:fldChar w:fldCharType="separate"/>
            </w:r>
            <w:r w:rsidR="0032025B" w:rsidRPr="0032025B">
              <w:rPr>
                <w:rFonts w:ascii="Times New Roman" w:hAnsi="Times New Roman" w:cs="Times New Roman"/>
                <w:b w:val="0"/>
                <w:bCs w:val="0"/>
                <w:i w:val="0"/>
                <w:iCs w:val="0"/>
                <w:noProof/>
                <w:webHidden/>
              </w:rPr>
              <w:t>23</w:t>
            </w:r>
            <w:r w:rsidR="0032025B" w:rsidRPr="0032025B">
              <w:rPr>
                <w:rFonts w:ascii="Times New Roman" w:hAnsi="Times New Roman" w:cs="Times New Roman"/>
                <w:b w:val="0"/>
                <w:bCs w:val="0"/>
                <w:i w:val="0"/>
                <w:iCs w:val="0"/>
                <w:noProof/>
                <w:webHidden/>
              </w:rPr>
              <w:fldChar w:fldCharType="end"/>
            </w:r>
          </w:hyperlink>
        </w:p>
        <w:p w:rsidR="0032025B" w:rsidRPr="0032025B" w:rsidRDefault="0074783F">
          <w:pPr>
            <w:pStyle w:val="15"/>
            <w:tabs>
              <w:tab w:val="right" w:leader="dot" w:pos="9339"/>
            </w:tabs>
            <w:rPr>
              <w:rFonts w:ascii="Times New Roman" w:eastAsiaTheme="minorEastAsia" w:hAnsi="Times New Roman" w:cs="Times New Roman"/>
              <w:b w:val="0"/>
              <w:bCs w:val="0"/>
              <w:i w:val="0"/>
              <w:iCs w:val="0"/>
              <w:noProof/>
            </w:rPr>
          </w:pPr>
          <w:hyperlink w:anchor="_Toc19099270" w:history="1">
            <w:r w:rsidR="0032025B" w:rsidRPr="0032025B">
              <w:rPr>
                <w:rStyle w:val="afc"/>
                <w:rFonts w:ascii="Times New Roman" w:hAnsi="Times New Roman" w:cs="Times New Roman"/>
                <w:b w:val="0"/>
                <w:bCs w:val="0"/>
                <w:i w:val="0"/>
                <w:iCs w:val="0"/>
                <w:noProof/>
              </w:rPr>
              <w:t>Перечень земельных участков и территорий, которые в результате изменений в Генеральный план включаются в границы населённых пунктов, входящих в состав сельского поселения Кутузовский муниципального района Сергиевский Самарской области</w:t>
            </w:r>
            <w:r w:rsidR="0032025B" w:rsidRPr="0032025B">
              <w:rPr>
                <w:rFonts w:ascii="Times New Roman" w:hAnsi="Times New Roman" w:cs="Times New Roman"/>
                <w:b w:val="0"/>
                <w:bCs w:val="0"/>
                <w:i w:val="0"/>
                <w:iCs w:val="0"/>
                <w:noProof/>
                <w:webHidden/>
              </w:rPr>
              <w:tab/>
            </w:r>
            <w:r w:rsidR="0032025B" w:rsidRPr="0032025B">
              <w:rPr>
                <w:rFonts w:ascii="Times New Roman" w:hAnsi="Times New Roman" w:cs="Times New Roman"/>
                <w:b w:val="0"/>
                <w:bCs w:val="0"/>
                <w:i w:val="0"/>
                <w:iCs w:val="0"/>
                <w:noProof/>
                <w:webHidden/>
              </w:rPr>
              <w:fldChar w:fldCharType="begin"/>
            </w:r>
            <w:r w:rsidR="0032025B" w:rsidRPr="0032025B">
              <w:rPr>
                <w:rFonts w:ascii="Times New Roman" w:hAnsi="Times New Roman" w:cs="Times New Roman"/>
                <w:b w:val="0"/>
                <w:bCs w:val="0"/>
                <w:i w:val="0"/>
                <w:iCs w:val="0"/>
                <w:noProof/>
                <w:webHidden/>
              </w:rPr>
              <w:instrText xml:space="preserve"> PAGEREF _Toc19099270 \h </w:instrText>
            </w:r>
            <w:r w:rsidR="0032025B" w:rsidRPr="0032025B">
              <w:rPr>
                <w:rFonts w:ascii="Times New Roman" w:hAnsi="Times New Roman" w:cs="Times New Roman"/>
                <w:b w:val="0"/>
                <w:bCs w:val="0"/>
                <w:i w:val="0"/>
                <w:iCs w:val="0"/>
                <w:noProof/>
                <w:webHidden/>
              </w:rPr>
            </w:r>
            <w:r w:rsidR="0032025B" w:rsidRPr="0032025B">
              <w:rPr>
                <w:rFonts w:ascii="Times New Roman" w:hAnsi="Times New Roman" w:cs="Times New Roman"/>
                <w:b w:val="0"/>
                <w:bCs w:val="0"/>
                <w:i w:val="0"/>
                <w:iCs w:val="0"/>
                <w:noProof/>
                <w:webHidden/>
              </w:rPr>
              <w:fldChar w:fldCharType="separate"/>
            </w:r>
            <w:r w:rsidR="0032025B" w:rsidRPr="0032025B">
              <w:rPr>
                <w:rFonts w:ascii="Times New Roman" w:hAnsi="Times New Roman" w:cs="Times New Roman"/>
                <w:b w:val="0"/>
                <w:bCs w:val="0"/>
                <w:i w:val="0"/>
                <w:iCs w:val="0"/>
                <w:noProof/>
                <w:webHidden/>
              </w:rPr>
              <w:t>23</w:t>
            </w:r>
            <w:r w:rsidR="0032025B" w:rsidRPr="0032025B">
              <w:rPr>
                <w:rFonts w:ascii="Times New Roman" w:hAnsi="Times New Roman" w:cs="Times New Roman"/>
                <w:b w:val="0"/>
                <w:bCs w:val="0"/>
                <w:i w:val="0"/>
                <w:iCs w:val="0"/>
                <w:noProof/>
                <w:webHidden/>
              </w:rPr>
              <w:fldChar w:fldCharType="end"/>
            </w:r>
          </w:hyperlink>
        </w:p>
        <w:p w:rsidR="0032025B" w:rsidRPr="0032025B" w:rsidRDefault="0074783F">
          <w:pPr>
            <w:pStyle w:val="15"/>
            <w:tabs>
              <w:tab w:val="right" w:leader="dot" w:pos="9339"/>
            </w:tabs>
            <w:rPr>
              <w:rFonts w:ascii="Times New Roman" w:eastAsiaTheme="minorEastAsia" w:hAnsi="Times New Roman" w:cs="Times New Roman"/>
              <w:b w:val="0"/>
              <w:bCs w:val="0"/>
              <w:i w:val="0"/>
              <w:iCs w:val="0"/>
              <w:noProof/>
            </w:rPr>
          </w:pPr>
          <w:hyperlink w:anchor="_Toc19099271" w:history="1">
            <w:r w:rsidR="0032025B" w:rsidRPr="0032025B">
              <w:rPr>
                <w:rStyle w:val="afc"/>
                <w:rFonts w:ascii="Times New Roman" w:hAnsi="Times New Roman" w:cs="Times New Roman"/>
                <w:b w:val="0"/>
                <w:bCs w:val="0"/>
                <w:i w:val="0"/>
                <w:iCs w:val="0"/>
                <w:noProof/>
              </w:rPr>
              <w:t>Перечень земельных участков и территорий, которые в результате изменений в Генеральный план исключаются из границ населённых пунктов, входящих в состав сельского поселения Кутузовский муниципального района Сергиевский Самарской области</w:t>
            </w:r>
            <w:r w:rsidR="0032025B" w:rsidRPr="0032025B">
              <w:rPr>
                <w:rFonts w:ascii="Times New Roman" w:hAnsi="Times New Roman" w:cs="Times New Roman"/>
                <w:b w:val="0"/>
                <w:bCs w:val="0"/>
                <w:i w:val="0"/>
                <w:iCs w:val="0"/>
                <w:noProof/>
                <w:webHidden/>
              </w:rPr>
              <w:tab/>
            </w:r>
            <w:r w:rsidR="0032025B" w:rsidRPr="0032025B">
              <w:rPr>
                <w:rFonts w:ascii="Times New Roman" w:hAnsi="Times New Roman" w:cs="Times New Roman"/>
                <w:b w:val="0"/>
                <w:bCs w:val="0"/>
                <w:i w:val="0"/>
                <w:iCs w:val="0"/>
                <w:noProof/>
                <w:webHidden/>
              </w:rPr>
              <w:fldChar w:fldCharType="begin"/>
            </w:r>
            <w:r w:rsidR="0032025B" w:rsidRPr="0032025B">
              <w:rPr>
                <w:rFonts w:ascii="Times New Roman" w:hAnsi="Times New Roman" w:cs="Times New Roman"/>
                <w:b w:val="0"/>
                <w:bCs w:val="0"/>
                <w:i w:val="0"/>
                <w:iCs w:val="0"/>
                <w:noProof/>
                <w:webHidden/>
              </w:rPr>
              <w:instrText xml:space="preserve"> PAGEREF _Toc19099271 \h </w:instrText>
            </w:r>
            <w:r w:rsidR="0032025B" w:rsidRPr="0032025B">
              <w:rPr>
                <w:rFonts w:ascii="Times New Roman" w:hAnsi="Times New Roman" w:cs="Times New Roman"/>
                <w:b w:val="0"/>
                <w:bCs w:val="0"/>
                <w:i w:val="0"/>
                <w:iCs w:val="0"/>
                <w:noProof/>
                <w:webHidden/>
              </w:rPr>
            </w:r>
            <w:r w:rsidR="0032025B" w:rsidRPr="0032025B">
              <w:rPr>
                <w:rFonts w:ascii="Times New Roman" w:hAnsi="Times New Roman" w:cs="Times New Roman"/>
                <w:b w:val="0"/>
                <w:bCs w:val="0"/>
                <w:i w:val="0"/>
                <w:iCs w:val="0"/>
                <w:noProof/>
                <w:webHidden/>
              </w:rPr>
              <w:fldChar w:fldCharType="separate"/>
            </w:r>
            <w:r w:rsidR="0032025B" w:rsidRPr="0032025B">
              <w:rPr>
                <w:rFonts w:ascii="Times New Roman" w:hAnsi="Times New Roman" w:cs="Times New Roman"/>
                <w:b w:val="0"/>
                <w:bCs w:val="0"/>
                <w:i w:val="0"/>
                <w:iCs w:val="0"/>
                <w:noProof/>
                <w:webHidden/>
              </w:rPr>
              <w:t>24</w:t>
            </w:r>
            <w:r w:rsidR="0032025B" w:rsidRPr="0032025B">
              <w:rPr>
                <w:rFonts w:ascii="Times New Roman" w:hAnsi="Times New Roman" w:cs="Times New Roman"/>
                <w:b w:val="0"/>
                <w:bCs w:val="0"/>
                <w:i w:val="0"/>
                <w:iCs w:val="0"/>
                <w:noProof/>
                <w:webHidden/>
              </w:rPr>
              <w:fldChar w:fldCharType="end"/>
            </w:r>
          </w:hyperlink>
        </w:p>
        <w:p w:rsidR="0032025B" w:rsidRPr="0032025B" w:rsidRDefault="0032025B">
          <w:r w:rsidRPr="0032025B">
            <w:rPr>
              <w:noProof/>
            </w:rPr>
            <w:fldChar w:fldCharType="end"/>
          </w:r>
        </w:p>
      </w:sdtContent>
    </w:sdt>
    <w:p w:rsidR="00115EAE" w:rsidRPr="0032025B" w:rsidRDefault="00115EAE" w:rsidP="00960275">
      <w:pPr>
        <w:outlineLvl w:val="0"/>
        <w:rPr>
          <w:color w:val="000000" w:themeColor="text1"/>
        </w:rPr>
      </w:pPr>
    </w:p>
    <w:p w:rsidR="00115EAE" w:rsidRPr="00322ACB" w:rsidRDefault="00115EAE" w:rsidP="00CD5CC5">
      <w:pPr>
        <w:pStyle w:val="1"/>
        <w:rPr>
          <w:color w:val="FF0000"/>
        </w:rPr>
        <w:sectPr w:rsidR="00115EAE" w:rsidRPr="00322ACB" w:rsidSect="00984835">
          <w:pgSz w:w="11900" w:h="16840"/>
          <w:pgMar w:top="1134" w:right="850" w:bottom="1134" w:left="1701" w:header="708" w:footer="708" w:gutter="0"/>
          <w:cols w:space="708"/>
          <w:titlePg/>
          <w:docGrid w:linePitch="360"/>
        </w:sectPr>
      </w:pPr>
    </w:p>
    <w:p w:rsidR="00115EAE" w:rsidRPr="008724C7" w:rsidRDefault="00115EAE" w:rsidP="00CD5CC5">
      <w:pPr>
        <w:pStyle w:val="1"/>
      </w:pPr>
      <w:bookmarkStart w:id="0" w:name="_Toc19099252"/>
      <w:r w:rsidRPr="008724C7">
        <w:lastRenderedPageBreak/>
        <w:t>1. Состав проекта</w:t>
      </w:r>
      <w:bookmarkEnd w:id="0"/>
      <w:r w:rsidRPr="008724C7">
        <w:t xml:space="preserve"> </w:t>
      </w:r>
    </w:p>
    <w:p w:rsidR="00115EAE" w:rsidRPr="007129E1" w:rsidRDefault="00115EAE" w:rsidP="00B45AEE">
      <w:pPr>
        <w:pStyle w:val="a"/>
        <w:numPr>
          <w:ilvl w:val="0"/>
          <w:numId w:val="0"/>
        </w:numPr>
        <w:ind w:left="-425" w:firstLine="567"/>
      </w:pPr>
    </w:p>
    <w:p w:rsidR="00115EAE" w:rsidRPr="007129E1" w:rsidRDefault="00115EAE" w:rsidP="00F21918">
      <w:pPr>
        <w:pStyle w:val="a"/>
        <w:numPr>
          <w:ilvl w:val="0"/>
          <w:numId w:val="0"/>
        </w:numPr>
        <w:ind w:firstLine="567"/>
      </w:pPr>
      <w:r w:rsidRPr="007129E1">
        <w:t xml:space="preserve">Проект изменений в Генеральный план сельского поселения </w:t>
      </w:r>
      <w:r w:rsidRPr="004F59AC">
        <w:rPr>
          <w:noProof/>
        </w:rPr>
        <w:t>Кутузовский</w:t>
      </w:r>
      <w:r w:rsidR="0032025B">
        <w:t xml:space="preserve"> </w:t>
      </w:r>
      <w:proofErr w:type="spellStart"/>
      <w:r w:rsidR="0032025B">
        <w:t>и</w:t>
      </w:r>
      <w:r w:rsidRPr="007129E1">
        <w:t>муниципального</w:t>
      </w:r>
      <w:proofErr w:type="spellEnd"/>
      <w:r w:rsidRPr="007129E1">
        <w:t xml:space="preserve"> района </w:t>
      </w:r>
      <w:r w:rsidRPr="004F59AC">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115EAE" w:rsidRPr="007129E1" w:rsidRDefault="00115EAE" w:rsidP="00F21918">
      <w:pPr>
        <w:pStyle w:val="a"/>
        <w:numPr>
          <w:ilvl w:val="0"/>
          <w:numId w:val="7"/>
        </w:numPr>
        <w:tabs>
          <w:tab w:val="left" w:pos="1134"/>
        </w:tabs>
        <w:ind w:left="0" w:firstLine="568"/>
        <w:rPr>
          <w:b/>
        </w:rPr>
      </w:pPr>
      <w:r w:rsidRPr="007129E1">
        <w:rPr>
          <w:b/>
        </w:rPr>
        <w:t>Утверждаемая часть</w:t>
      </w:r>
    </w:p>
    <w:p w:rsidR="00115EAE" w:rsidRPr="007129E1" w:rsidRDefault="00115EAE" w:rsidP="00F21918">
      <w:pPr>
        <w:pStyle w:val="a"/>
        <w:numPr>
          <w:ilvl w:val="0"/>
          <w:numId w:val="8"/>
        </w:numPr>
        <w:tabs>
          <w:tab w:val="left" w:pos="1134"/>
        </w:tabs>
        <w:ind w:left="0" w:firstLine="568"/>
      </w:pPr>
      <w:r w:rsidRPr="007129E1">
        <w:t xml:space="preserve">Положение о территориальном планировании сельского поселения </w:t>
      </w:r>
      <w:r w:rsidRPr="004F59AC">
        <w:rPr>
          <w:noProof/>
        </w:rPr>
        <w:t>Кутузовский</w:t>
      </w:r>
      <w:r w:rsidRPr="007129E1">
        <w:t xml:space="preserve"> муниципального района </w:t>
      </w:r>
      <w:r w:rsidRPr="004F59AC">
        <w:rPr>
          <w:noProof/>
        </w:rPr>
        <w:t>Сергиевский</w:t>
      </w:r>
      <w:r>
        <w:t xml:space="preserve"> </w:t>
      </w:r>
      <w:r w:rsidRPr="007129E1">
        <w:t>Самарской области;</w:t>
      </w:r>
    </w:p>
    <w:p w:rsidR="00115EAE" w:rsidRPr="007129E1" w:rsidRDefault="00115EAE" w:rsidP="00F21918">
      <w:pPr>
        <w:pStyle w:val="a"/>
        <w:numPr>
          <w:ilvl w:val="0"/>
          <w:numId w:val="8"/>
        </w:numPr>
        <w:tabs>
          <w:tab w:val="left" w:pos="1134"/>
        </w:tabs>
        <w:ind w:left="0" w:firstLine="568"/>
      </w:pPr>
      <w:r w:rsidRPr="007129E1">
        <w:t>Графические материалы:</w:t>
      </w:r>
    </w:p>
    <w:p w:rsidR="00115EAE" w:rsidRPr="007129E1" w:rsidRDefault="00115EAE" w:rsidP="00F21918">
      <w:pPr>
        <w:numPr>
          <w:ilvl w:val="1"/>
          <w:numId w:val="8"/>
        </w:numPr>
        <w:tabs>
          <w:tab w:val="left" w:pos="1134"/>
        </w:tabs>
        <w:ind w:left="0" w:firstLine="568"/>
        <w:contextualSpacing/>
      </w:pPr>
      <w:r w:rsidRPr="007129E1">
        <w:t xml:space="preserve">Карта границ населенных пунктов, входящих в состав сельского поселения </w:t>
      </w:r>
      <w:proofErr w:type="gramStart"/>
      <w:r w:rsidRPr="004F59AC">
        <w:rPr>
          <w:noProof/>
        </w:rPr>
        <w:t>Кутузовский</w:t>
      </w:r>
      <w:r w:rsidRPr="007129E1">
        <w:t xml:space="preserve">  муниципального</w:t>
      </w:r>
      <w:proofErr w:type="gramEnd"/>
      <w:r w:rsidRPr="007129E1">
        <w:t xml:space="preserve"> района </w:t>
      </w:r>
      <w:r w:rsidRPr="004F59AC">
        <w:rPr>
          <w:noProof/>
        </w:rPr>
        <w:t>Сергиевский</w:t>
      </w:r>
      <w:r w:rsidRPr="007129E1">
        <w:t xml:space="preserve"> Самарской области (М 1:25000);</w:t>
      </w:r>
    </w:p>
    <w:p w:rsidR="00115EAE" w:rsidRPr="007129E1" w:rsidRDefault="00115EAE" w:rsidP="00F21918">
      <w:pPr>
        <w:numPr>
          <w:ilvl w:val="1"/>
          <w:numId w:val="8"/>
        </w:numPr>
        <w:tabs>
          <w:tab w:val="left" w:pos="1134"/>
        </w:tabs>
        <w:ind w:left="0" w:firstLine="568"/>
        <w:contextualSpacing/>
      </w:pPr>
      <w:r w:rsidRPr="007129E1">
        <w:t xml:space="preserve">Карта функциональных зон сельского поселения </w:t>
      </w:r>
      <w:r w:rsidRPr="004F59AC">
        <w:rPr>
          <w:noProof/>
        </w:rPr>
        <w:t>Кутузовский</w:t>
      </w:r>
      <w:r w:rsidRPr="007129E1">
        <w:t xml:space="preserve"> муниципального района </w:t>
      </w:r>
      <w:r w:rsidRPr="004F59AC">
        <w:rPr>
          <w:noProof/>
        </w:rPr>
        <w:t>Сергиевский</w:t>
      </w:r>
      <w:r w:rsidRPr="007129E1">
        <w:t xml:space="preserve"> Самарской области (М 1:25000);</w:t>
      </w:r>
    </w:p>
    <w:p w:rsidR="00115EAE" w:rsidRPr="007129E1" w:rsidRDefault="00115EAE" w:rsidP="00F21918">
      <w:pPr>
        <w:numPr>
          <w:ilvl w:val="1"/>
          <w:numId w:val="8"/>
        </w:numPr>
        <w:tabs>
          <w:tab w:val="left" w:pos="1134"/>
        </w:tabs>
        <w:ind w:left="0" w:firstLine="568"/>
        <w:contextualSpacing/>
      </w:pPr>
      <w:r w:rsidRPr="007129E1">
        <w:t xml:space="preserve">Карта планируемого размещения объектов местного значения сельского поселения </w:t>
      </w:r>
      <w:proofErr w:type="gramStart"/>
      <w:r w:rsidRPr="004F59AC">
        <w:rPr>
          <w:noProof/>
        </w:rPr>
        <w:t>Кутузовский</w:t>
      </w:r>
      <w:r w:rsidRPr="007129E1">
        <w:t xml:space="preserve">  муниципального</w:t>
      </w:r>
      <w:proofErr w:type="gramEnd"/>
      <w:r w:rsidRPr="007129E1">
        <w:t xml:space="preserve"> района </w:t>
      </w:r>
      <w:r w:rsidRPr="004F59AC">
        <w:rPr>
          <w:noProof/>
        </w:rPr>
        <w:t>Сергиевский</w:t>
      </w:r>
      <w:r w:rsidRPr="007129E1">
        <w:t xml:space="preserve"> Самарской области </w:t>
      </w:r>
      <w:r w:rsidRPr="007129E1">
        <w:br/>
        <w:t xml:space="preserve">(М 1:10000); </w:t>
      </w:r>
    </w:p>
    <w:p w:rsidR="00115EAE" w:rsidRPr="007129E1" w:rsidRDefault="00115EAE"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сельского поселения </w:t>
      </w:r>
      <w:r w:rsidRPr="004F59AC">
        <w:rPr>
          <w:noProof/>
        </w:rPr>
        <w:t>Кутузовский</w:t>
      </w:r>
      <w:r w:rsidRPr="007129E1">
        <w:t xml:space="preserve"> муниципального района </w:t>
      </w:r>
      <w:r w:rsidRPr="004F59AC">
        <w:rPr>
          <w:noProof/>
        </w:rPr>
        <w:t>Сергиевский</w:t>
      </w:r>
      <w:r w:rsidRPr="007129E1">
        <w:t xml:space="preserve"> Самарской области (М 1:10000);</w:t>
      </w:r>
    </w:p>
    <w:p w:rsidR="00115EAE" w:rsidRPr="007129E1" w:rsidRDefault="00115EAE" w:rsidP="00F21918">
      <w:pPr>
        <w:pStyle w:val="a"/>
        <w:numPr>
          <w:ilvl w:val="0"/>
          <w:numId w:val="8"/>
        </w:numPr>
        <w:tabs>
          <w:tab w:val="left" w:pos="1134"/>
        </w:tabs>
        <w:ind w:left="0" w:firstLine="568"/>
      </w:pPr>
      <w:r>
        <w:t>Обязательное приложение к генеральному плану - с</w:t>
      </w:r>
      <w:r w:rsidRPr="007129E1">
        <w:t xml:space="preserve">ведения о границах населенных пунктов сельского поселения </w:t>
      </w:r>
      <w:r w:rsidRPr="004F59AC">
        <w:rPr>
          <w:noProof/>
        </w:rPr>
        <w:t>Кутузовский</w:t>
      </w:r>
      <w:r w:rsidRPr="007129E1">
        <w:t xml:space="preserve"> муниципального района </w:t>
      </w:r>
      <w:r w:rsidRPr="004F59AC">
        <w:rPr>
          <w:noProof/>
        </w:rPr>
        <w:t>Сергиевский</w:t>
      </w:r>
      <w:r w:rsidRPr="007129E1">
        <w:t xml:space="preserve"> Самарской области.</w:t>
      </w:r>
    </w:p>
    <w:p w:rsidR="00115EAE" w:rsidRPr="007129E1" w:rsidRDefault="00115EAE" w:rsidP="00F21918">
      <w:pPr>
        <w:pStyle w:val="a"/>
        <w:numPr>
          <w:ilvl w:val="0"/>
          <w:numId w:val="7"/>
        </w:numPr>
        <w:tabs>
          <w:tab w:val="left" w:pos="1134"/>
        </w:tabs>
        <w:ind w:left="0" w:firstLine="568"/>
        <w:rPr>
          <w:b/>
        </w:rPr>
      </w:pPr>
      <w:r w:rsidRPr="007129E1">
        <w:rPr>
          <w:b/>
        </w:rPr>
        <w:t xml:space="preserve">Материалы по обоснованию </w:t>
      </w:r>
    </w:p>
    <w:p w:rsidR="00115EAE" w:rsidRPr="007129E1" w:rsidRDefault="00115EAE" w:rsidP="00F21918">
      <w:pPr>
        <w:numPr>
          <w:ilvl w:val="0"/>
          <w:numId w:val="8"/>
        </w:numPr>
        <w:tabs>
          <w:tab w:val="left" w:pos="1134"/>
        </w:tabs>
        <w:ind w:left="0" w:firstLine="568"/>
        <w:contextualSpacing/>
      </w:pPr>
      <w:r w:rsidRPr="007129E1">
        <w:t xml:space="preserve">Пояснительная записка; </w:t>
      </w:r>
    </w:p>
    <w:p w:rsidR="00115EAE" w:rsidRPr="007129E1" w:rsidRDefault="00115EAE" w:rsidP="00F21918">
      <w:pPr>
        <w:numPr>
          <w:ilvl w:val="0"/>
          <w:numId w:val="8"/>
        </w:numPr>
        <w:tabs>
          <w:tab w:val="left" w:pos="1134"/>
        </w:tabs>
        <w:ind w:left="0" w:firstLine="568"/>
        <w:contextualSpacing/>
      </w:pPr>
      <w:r w:rsidRPr="007129E1">
        <w:t xml:space="preserve">Материалы по обоснованию в виде карт: </w:t>
      </w:r>
    </w:p>
    <w:p w:rsidR="00115EAE" w:rsidRPr="007129E1" w:rsidRDefault="00115EAE"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Pr="00D67D37">
        <w:t xml:space="preserve">сельского поселения </w:t>
      </w:r>
      <w:proofErr w:type="gramStart"/>
      <w:r w:rsidRPr="004F59AC">
        <w:rPr>
          <w:noProof/>
        </w:rPr>
        <w:t>Кутузовский</w:t>
      </w:r>
      <w:r w:rsidRPr="00D67D37">
        <w:t xml:space="preserve">  муниципального</w:t>
      </w:r>
      <w:proofErr w:type="gramEnd"/>
      <w:r w:rsidRPr="00D67D37">
        <w:t xml:space="preserve"> района </w:t>
      </w:r>
      <w:r w:rsidRPr="004F59AC">
        <w:rPr>
          <w:noProof/>
        </w:rPr>
        <w:t>Сергиевский</w:t>
      </w:r>
      <w:r w:rsidRPr="00D67D37">
        <w:t xml:space="preserve"> Самарской области (М 1:10000, 1:25000);</w:t>
      </w:r>
      <w:r w:rsidRPr="007129E1">
        <w:t xml:space="preserve"> </w:t>
      </w:r>
    </w:p>
    <w:p w:rsidR="00115EAE" w:rsidRPr="00A935E1" w:rsidRDefault="00115EAE" w:rsidP="00A935E1">
      <w:pPr>
        <w:pStyle w:val="a"/>
        <w:numPr>
          <w:ilvl w:val="0"/>
          <w:numId w:val="8"/>
        </w:numPr>
        <w:tabs>
          <w:tab w:val="left" w:pos="851"/>
          <w:tab w:val="left" w:pos="1134"/>
        </w:tabs>
        <w:ind w:left="142" w:firstLine="425"/>
      </w:pPr>
      <w:r w:rsidRPr="00A935E1">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115EAE" w:rsidRDefault="00115EAE" w:rsidP="00A935E1">
      <w:pPr>
        <w:pStyle w:val="a"/>
        <w:numPr>
          <w:ilvl w:val="0"/>
          <w:numId w:val="0"/>
        </w:numPr>
        <w:tabs>
          <w:tab w:val="left" w:pos="851"/>
          <w:tab w:val="left" w:pos="1134"/>
        </w:tabs>
        <w:ind w:left="1" w:firstLine="567"/>
      </w:pPr>
    </w:p>
    <w:p w:rsidR="00115EAE" w:rsidRPr="007129E1" w:rsidRDefault="00115EAE" w:rsidP="00790B5A">
      <w:pPr>
        <w:pStyle w:val="a"/>
        <w:numPr>
          <w:ilvl w:val="0"/>
          <w:numId w:val="8"/>
        </w:numPr>
        <w:tabs>
          <w:tab w:val="left" w:pos="851"/>
          <w:tab w:val="left" w:pos="1134"/>
        </w:tabs>
        <w:ind w:left="142" w:firstLine="568"/>
        <w:sectPr w:rsidR="00115EAE" w:rsidRPr="007129E1" w:rsidSect="00984835">
          <w:pgSz w:w="11900" w:h="16840"/>
          <w:pgMar w:top="1134" w:right="850" w:bottom="1134" w:left="1701" w:header="708" w:footer="708" w:gutter="0"/>
          <w:cols w:space="708"/>
          <w:titlePg/>
          <w:docGrid w:linePitch="360"/>
        </w:sectPr>
      </w:pPr>
    </w:p>
    <w:p w:rsidR="00115EAE" w:rsidRPr="007129E1" w:rsidRDefault="00115EAE" w:rsidP="006B60BA">
      <w:pPr>
        <w:ind w:firstLine="0"/>
      </w:pPr>
    </w:p>
    <w:p w:rsidR="00115EAE" w:rsidRPr="00573081" w:rsidRDefault="00115EAE" w:rsidP="00CD5CC5">
      <w:pPr>
        <w:pStyle w:val="1"/>
      </w:pPr>
      <w:bookmarkStart w:id="1" w:name="_Toc19099253"/>
      <w:r w:rsidRPr="006520FD">
        <w:t xml:space="preserve">2. </w:t>
      </w:r>
      <w:r w:rsidRPr="000647E2">
        <w:t>Общие положения</w:t>
      </w:r>
      <w:bookmarkEnd w:id="1"/>
    </w:p>
    <w:p w:rsidR="00115EAE" w:rsidRPr="007129E1" w:rsidRDefault="00115EAE" w:rsidP="001E783C">
      <w:pPr>
        <w:ind w:firstLine="709"/>
      </w:pPr>
    </w:p>
    <w:p w:rsidR="00115EAE" w:rsidRPr="007129E1" w:rsidRDefault="00115EAE" w:rsidP="00D67D37">
      <w:pPr>
        <w:ind w:firstLine="709"/>
      </w:pPr>
      <w:r w:rsidRPr="00322ACB">
        <w:t xml:space="preserve">Настоящим проектом вносятся изменения в Генеральный план сельского поселения </w:t>
      </w:r>
      <w:r w:rsidRPr="00322ACB">
        <w:rPr>
          <w:noProof/>
        </w:rPr>
        <w:t>Кутузовский</w:t>
      </w:r>
      <w:r w:rsidRPr="00322ACB">
        <w:t xml:space="preserve"> муниципального района </w:t>
      </w:r>
      <w:r w:rsidRPr="00322ACB">
        <w:rPr>
          <w:noProof/>
        </w:rPr>
        <w:t>Сергиевский</w:t>
      </w:r>
      <w:r w:rsidRPr="00322ACB">
        <w:t xml:space="preserve"> Самарской области, утвержденный решением Собрания представителей сельского поселения </w:t>
      </w:r>
      <w:r w:rsidRPr="00322ACB">
        <w:rPr>
          <w:noProof/>
        </w:rPr>
        <w:t>Кутузовский</w:t>
      </w:r>
      <w:r w:rsidRPr="00322ACB">
        <w:t xml:space="preserve"> муниципального района </w:t>
      </w:r>
      <w:r w:rsidRPr="00322ACB">
        <w:rPr>
          <w:noProof/>
        </w:rPr>
        <w:t>Сергиевский</w:t>
      </w:r>
      <w:r w:rsidRPr="00322ACB">
        <w:t xml:space="preserve"> Самарской области № </w:t>
      </w:r>
      <w:r w:rsidRPr="00322ACB">
        <w:rPr>
          <w:noProof/>
        </w:rPr>
        <w:t>25 от 06.12.2013</w:t>
      </w:r>
      <w:r w:rsidRPr="00322ACB">
        <w:t>.  Изменения в Генеральный план не вносились (далее также – Генеральный план).</w:t>
      </w:r>
    </w:p>
    <w:p w:rsidR="00115EAE" w:rsidRPr="007129E1" w:rsidRDefault="00115EAE" w:rsidP="00960275">
      <w:pPr>
        <w:pStyle w:val="ac"/>
      </w:pPr>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w:t>
      </w:r>
      <w:r w:rsidRPr="004F59AC">
        <w:rPr>
          <w:noProof/>
        </w:rPr>
        <w:t>Кутузовский</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115EAE" w:rsidRPr="007129E1" w:rsidRDefault="00115EAE" w:rsidP="00960275">
      <w:pPr>
        <w:pStyle w:val="ac"/>
      </w:pPr>
      <w:r w:rsidRPr="007129E1">
        <w:t>Основные задачи проекта:</w:t>
      </w:r>
    </w:p>
    <w:p w:rsidR="00115EAE" w:rsidRPr="007129E1" w:rsidRDefault="00115EAE"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w:t>
      </w:r>
    </w:p>
    <w:p w:rsidR="00115EAE" w:rsidRPr="007129E1" w:rsidRDefault="00115EAE" w:rsidP="00B93C6F">
      <w:pPr>
        <w:widowControl/>
        <w:numPr>
          <w:ilvl w:val="0"/>
          <w:numId w:val="2"/>
        </w:numPr>
        <w:spacing w:after="60"/>
        <w:rPr>
          <w:snapToGrid w:val="0"/>
        </w:rPr>
      </w:pPr>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7129E1">
        <w:t>»;</w:t>
      </w:r>
    </w:p>
    <w:p w:rsidR="00115EAE" w:rsidRPr="007129E1" w:rsidRDefault="00115EAE"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в (из) границ населенного пункта; </w:t>
      </w:r>
    </w:p>
    <w:p w:rsidR="00115EAE" w:rsidRPr="007129E1" w:rsidRDefault="00115EAE"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115EAE" w:rsidRPr="007129E1" w:rsidRDefault="00115EAE" w:rsidP="00F21918">
      <w:pPr>
        <w:spacing w:after="60"/>
      </w:pPr>
      <w:r w:rsidRPr="007129E1">
        <w:t xml:space="preserve">Основанием для внесения изменений в Генеральный план является Постановление Администрации сельского поселения </w:t>
      </w:r>
      <w:r w:rsidRPr="004F59AC">
        <w:rPr>
          <w:noProof/>
        </w:rPr>
        <w:t>Кутузовский</w:t>
      </w:r>
      <w:r>
        <w:t xml:space="preserve"> </w:t>
      </w:r>
      <w:r w:rsidRPr="007129E1">
        <w:t xml:space="preserve">муниципального района </w:t>
      </w:r>
      <w:r w:rsidRPr="004F59AC">
        <w:rPr>
          <w:noProof/>
        </w:rPr>
        <w:t>Сергиевский</w:t>
      </w:r>
      <w:r w:rsidRPr="007129E1">
        <w:t xml:space="preserve"> Самарской области </w:t>
      </w:r>
      <w:r>
        <w:t>№</w:t>
      </w:r>
      <w:r w:rsidRPr="004F59AC">
        <w:rPr>
          <w:noProof/>
        </w:rPr>
        <w:t>Сергиевский</w:t>
      </w:r>
      <w:r>
        <w:t>.</w:t>
      </w:r>
    </w:p>
    <w:p w:rsidR="00115EAE" w:rsidRPr="007129E1" w:rsidRDefault="00115EAE"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xml:space="preserve">. </w:t>
      </w:r>
    </w:p>
    <w:p w:rsidR="00115EAE" w:rsidRPr="007129E1" w:rsidRDefault="00115EAE"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115EAE" w:rsidRPr="007129E1" w:rsidRDefault="00115EAE"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115EAE" w:rsidRPr="007129E1" w:rsidRDefault="00115EAE"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сельского поселения </w:t>
      </w:r>
      <w:r w:rsidRPr="004F59AC">
        <w:rPr>
          <w:noProof/>
        </w:rPr>
        <w:t>Кутузовский</w:t>
      </w:r>
      <w:r>
        <w:t xml:space="preserve"> </w:t>
      </w:r>
      <w:r w:rsidRPr="007129E1">
        <w:t xml:space="preserve">муниципального района </w:t>
      </w:r>
      <w:r w:rsidRPr="004F59AC">
        <w:rPr>
          <w:noProof/>
        </w:rPr>
        <w:t>Сергиевский</w:t>
      </w:r>
      <w:r w:rsidRPr="007129E1">
        <w:t xml:space="preserve"> Самарской области (М:10000</w:t>
      </w:r>
      <w:r>
        <w:t>, М:25000</w:t>
      </w:r>
      <w:r w:rsidRPr="007129E1">
        <w:t xml:space="preserve">) и обосновывают </w:t>
      </w:r>
      <w:r w:rsidRPr="007129E1">
        <w:rPr>
          <w:snapToGrid w:val="0"/>
        </w:rPr>
        <w:t xml:space="preserve">изменений границ населенных пунктов, входящих в состав поселения. </w:t>
      </w:r>
    </w:p>
    <w:p w:rsidR="00115EAE" w:rsidRPr="00604261" w:rsidRDefault="00115EAE" w:rsidP="00BE7E92">
      <w:pPr>
        <w:spacing w:after="60"/>
        <w:ind w:firstLine="709"/>
      </w:pPr>
      <w:r w:rsidRPr="007129E1">
        <w:t xml:space="preserve">Настоящая пояснительная записка содержит обоснование вносимых проектом изменений в части вышеуказанных задач. </w:t>
      </w: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Pr>
          <w:snapToGrid w:val="0"/>
        </w:rPr>
        <w:t xml:space="preserve">применяются </w:t>
      </w:r>
      <w:r w:rsidRPr="00604261">
        <w:rPr>
          <w:snapToGrid w:val="0"/>
        </w:rPr>
        <w:t>в части, непротиворечащей Проекту изменений в генеральный план.</w:t>
      </w:r>
    </w:p>
    <w:p w:rsidR="00115EAE" w:rsidRPr="00604261" w:rsidRDefault="00115EAE" w:rsidP="002C1C1F">
      <w:pPr>
        <w:spacing w:after="60"/>
        <w:ind w:firstLine="709"/>
      </w:pPr>
      <w:r w:rsidRPr="00604261">
        <w:t xml:space="preserve">Проект изменений в генеральный план содержит обязательное приложение к </w:t>
      </w:r>
      <w:r w:rsidRPr="00604261">
        <w:lastRenderedPageBreak/>
        <w:t>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115EAE" w:rsidRPr="00604261" w:rsidRDefault="00115EAE" w:rsidP="002C1C1F">
      <w:pPr>
        <w:spacing w:after="60"/>
        <w:ind w:firstLine="709"/>
      </w:pPr>
      <w:r w:rsidRPr="00604261">
        <w:t>- графическое описание местоположения границ населенных пунктов;</w:t>
      </w:r>
    </w:p>
    <w:p w:rsidR="00115EAE" w:rsidRPr="00604261" w:rsidRDefault="00115EAE" w:rsidP="0006036D">
      <w:pPr>
        <w:spacing w:after="60"/>
        <w:ind w:firstLine="709"/>
      </w:pPr>
      <w:r w:rsidRPr="0060426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BE7E92">
        <w:t>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r>
        <w:t>.</w:t>
      </w:r>
    </w:p>
    <w:p w:rsidR="00115EAE" w:rsidRPr="00604261" w:rsidRDefault="00115EAE" w:rsidP="00F21918">
      <w:pPr>
        <w:spacing w:after="60"/>
        <w:ind w:firstLine="709"/>
        <w:rPr>
          <w:snapToGrid w:val="0"/>
        </w:rPr>
      </w:pPr>
    </w:p>
    <w:p w:rsidR="00115EAE" w:rsidRPr="00573081" w:rsidRDefault="00115EAE" w:rsidP="002A6407">
      <w:pPr>
        <w:pStyle w:val="1"/>
        <w:rPr>
          <w:snapToGrid w:val="0"/>
        </w:rPr>
      </w:pPr>
      <w:bookmarkStart w:id="2" w:name="_Toc19099254"/>
      <w:r w:rsidRPr="006520FD">
        <w:rPr>
          <w:snapToGrid w:val="0"/>
        </w:rPr>
        <w:t>3</w:t>
      </w:r>
      <w:r w:rsidRPr="000647E2">
        <w:rPr>
          <w:snapToGrid w:val="0"/>
        </w:rPr>
        <w:t>. Сведени</w:t>
      </w:r>
      <w:r w:rsidRPr="00573081">
        <w:rPr>
          <w:snapToGrid w:val="0"/>
        </w:rPr>
        <w:t>я о нормативных правовых актах Российской Федерации, Самарской области, муниципальных правовых актах</w:t>
      </w:r>
      <w:bookmarkEnd w:id="2"/>
    </w:p>
    <w:p w:rsidR="00115EAE" w:rsidRPr="00604261" w:rsidRDefault="00115EAE" w:rsidP="00960275"/>
    <w:p w:rsidR="00115EAE" w:rsidRPr="00604261" w:rsidRDefault="00115EAE" w:rsidP="00960275">
      <w:r w:rsidRPr="00604261">
        <w:t xml:space="preserve">Проект изменений выполнен в соответствии со следующими нормативными правовыми актами: </w:t>
      </w:r>
    </w:p>
    <w:p w:rsidR="00115EAE" w:rsidRPr="00573081" w:rsidRDefault="00115EAE" w:rsidP="002A6407">
      <w:r w:rsidRPr="006520FD">
        <w:t>Нормативные п</w:t>
      </w:r>
      <w:r w:rsidRPr="000647E2">
        <w:t>равовые акты Российской Федерации</w:t>
      </w:r>
      <w:r w:rsidRPr="00573081">
        <w:t>, в том числе:</w:t>
      </w:r>
    </w:p>
    <w:p w:rsidR="00115EAE" w:rsidRPr="00604261" w:rsidRDefault="00115EAE" w:rsidP="00B93C6F">
      <w:pPr>
        <w:pStyle w:val="ac"/>
        <w:numPr>
          <w:ilvl w:val="0"/>
          <w:numId w:val="3"/>
        </w:numPr>
        <w:spacing w:before="0" w:after="0"/>
        <w:ind w:left="0" w:firstLine="709"/>
      </w:pPr>
      <w:r w:rsidRPr="00604261">
        <w:t>Градостроительный кодекс Российской Федерации;</w:t>
      </w:r>
    </w:p>
    <w:p w:rsidR="00115EAE" w:rsidRPr="00604261" w:rsidRDefault="00115EAE" w:rsidP="00B93C6F">
      <w:pPr>
        <w:pStyle w:val="ac"/>
        <w:numPr>
          <w:ilvl w:val="0"/>
          <w:numId w:val="3"/>
        </w:numPr>
        <w:spacing w:before="0" w:after="0"/>
        <w:ind w:left="0" w:firstLine="709"/>
      </w:pPr>
      <w:r w:rsidRPr="00604261">
        <w:t>Земельный кодекс Российской Федерации;</w:t>
      </w:r>
    </w:p>
    <w:p w:rsidR="00115EAE" w:rsidRPr="00604261" w:rsidRDefault="00115EAE" w:rsidP="00B93C6F">
      <w:pPr>
        <w:pStyle w:val="ac"/>
        <w:numPr>
          <w:ilvl w:val="0"/>
          <w:numId w:val="3"/>
        </w:numPr>
        <w:spacing w:before="0" w:after="0"/>
        <w:ind w:left="0" w:firstLine="709"/>
      </w:pPr>
      <w:r w:rsidRPr="00604261">
        <w:t>Водный кодекс Российской Федерации;</w:t>
      </w:r>
    </w:p>
    <w:p w:rsidR="00115EAE" w:rsidRPr="00604261" w:rsidRDefault="00115EAE" w:rsidP="00B93C6F">
      <w:pPr>
        <w:pStyle w:val="ac"/>
        <w:numPr>
          <w:ilvl w:val="0"/>
          <w:numId w:val="3"/>
        </w:numPr>
        <w:spacing w:before="0" w:after="0"/>
        <w:ind w:left="0" w:firstLine="709"/>
      </w:pPr>
      <w:r w:rsidRPr="00604261">
        <w:t>Лесной кодекс Российской Федерации;</w:t>
      </w:r>
    </w:p>
    <w:p w:rsidR="00115EAE" w:rsidRPr="00604261" w:rsidRDefault="00115EAE"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115EAE" w:rsidRPr="00604261" w:rsidRDefault="00115EAE"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115EAE" w:rsidRPr="00604261" w:rsidRDefault="00115EAE"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115EAE" w:rsidRPr="00604261" w:rsidRDefault="00115EAE"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115EAE" w:rsidRPr="00604261" w:rsidRDefault="00115EAE"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115EAE" w:rsidRPr="00604261" w:rsidRDefault="00115EAE"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115EAE" w:rsidRPr="00604261" w:rsidRDefault="00115EAE" w:rsidP="00B93C6F">
      <w:pPr>
        <w:pStyle w:val="ac"/>
        <w:numPr>
          <w:ilvl w:val="0"/>
          <w:numId w:val="3"/>
        </w:numPr>
        <w:spacing w:before="0" w:after="0"/>
        <w:ind w:left="0" w:firstLine="709"/>
      </w:pPr>
      <w:r w:rsidRPr="00604261">
        <w:t>Федеральный закон от 25.06.2002 № 73-ФЗ «Об объектах культурного наследия (памятниках истории и культуры) народов Российской Федерации»;</w:t>
      </w:r>
    </w:p>
    <w:p w:rsidR="00115EAE" w:rsidRPr="00604261" w:rsidRDefault="00115EAE" w:rsidP="00B93C6F">
      <w:pPr>
        <w:pStyle w:val="ac"/>
        <w:numPr>
          <w:ilvl w:val="0"/>
          <w:numId w:val="3"/>
        </w:numPr>
        <w:spacing w:before="0" w:after="0"/>
        <w:ind w:left="0" w:firstLine="709"/>
      </w:pPr>
      <w:r w:rsidRPr="00604261">
        <w:t>Федеральный закон от 06.10.2003 № 131-ФЗ «Об общих принципах организации местного самоуправления в Российской Федерации»;</w:t>
      </w:r>
    </w:p>
    <w:p w:rsidR="00115EAE" w:rsidRPr="00604261" w:rsidRDefault="00115EAE" w:rsidP="00B93C6F">
      <w:pPr>
        <w:pStyle w:val="ac"/>
        <w:numPr>
          <w:ilvl w:val="0"/>
          <w:numId w:val="3"/>
        </w:numPr>
        <w:spacing w:before="0" w:after="0"/>
        <w:ind w:left="0" w:firstLine="709"/>
      </w:pPr>
      <w:r w:rsidRPr="00604261">
        <w:t>Закон Российской Федерации от 21.02.1992 № 2395-1 «О недрах»;</w:t>
      </w:r>
    </w:p>
    <w:p w:rsidR="00115EAE" w:rsidRPr="00604261" w:rsidRDefault="00115EAE" w:rsidP="00B93C6F">
      <w:pPr>
        <w:pStyle w:val="ac"/>
        <w:numPr>
          <w:ilvl w:val="0"/>
          <w:numId w:val="3"/>
        </w:numPr>
        <w:spacing w:before="0" w:after="0"/>
        <w:ind w:left="0" w:firstLine="709"/>
        <w:rPr>
          <w:rStyle w:val="af0"/>
          <w:b w:val="0"/>
          <w:bCs w:val="0"/>
        </w:rPr>
      </w:pPr>
      <w:r w:rsidRPr="0060426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15EAE" w:rsidRPr="00604261" w:rsidRDefault="00115EAE" w:rsidP="00B93C6F">
      <w:pPr>
        <w:pStyle w:val="ac"/>
        <w:numPr>
          <w:ilvl w:val="0"/>
          <w:numId w:val="3"/>
        </w:numPr>
        <w:spacing w:before="0" w:after="0"/>
        <w:ind w:left="0" w:firstLine="709"/>
      </w:pPr>
      <w:r w:rsidRPr="00604261">
        <w:lastRenderedPageBreak/>
        <w:t>Федеральный закон от 24 июля 2007 года № 221-ФЗ «О кадастровой деятельности»;</w:t>
      </w:r>
    </w:p>
    <w:p w:rsidR="00115EAE" w:rsidRPr="00604261" w:rsidRDefault="00115EAE"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115EAE" w:rsidRPr="00604261" w:rsidRDefault="00115EAE"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115EAE" w:rsidRPr="00604261" w:rsidRDefault="00115EAE"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115EAE" w:rsidRPr="00604261" w:rsidRDefault="00115EAE"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115EAE" w:rsidRPr="00604261" w:rsidRDefault="00115EAE" w:rsidP="00B93C6F">
      <w:pPr>
        <w:numPr>
          <w:ilvl w:val="0"/>
          <w:numId w:val="3"/>
        </w:numPr>
        <w:tabs>
          <w:tab w:val="num" w:pos="1134"/>
        </w:tabs>
        <w:ind w:left="0" w:firstLine="709"/>
        <w:contextualSpacing/>
      </w:pPr>
      <w:r w:rsidRPr="00604261">
        <w:t xml:space="preserve">Постановление Правительства Российской Федерации от 10 января 2009 г.        № 17 «Об утверждении Правил установления </w:t>
      </w:r>
      <w:proofErr w:type="gramStart"/>
      <w:r w:rsidRPr="00604261">
        <w:t>на  местности</w:t>
      </w:r>
      <w:proofErr w:type="gramEnd"/>
      <w:r w:rsidRPr="00604261">
        <w:t xml:space="preserve">  границ водоохранных зон и границ прибрежных защитных полос водных объектов»;</w:t>
      </w:r>
    </w:p>
    <w:p w:rsidR="00115EAE" w:rsidRPr="00604261" w:rsidRDefault="00115EAE"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115EAE" w:rsidRPr="00604261" w:rsidRDefault="00115EAE"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115EAE" w:rsidRPr="00604261" w:rsidRDefault="00115EAE"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115EAE" w:rsidRPr="00604261" w:rsidRDefault="00115EAE"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115EAE" w:rsidRPr="00604261" w:rsidRDefault="00115EAE"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115EAE" w:rsidRPr="00604261" w:rsidRDefault="00115EAE" w:rsidP="00B93C6F">
      <w:pPr>
        <w:pStyle w:val="11"/>
        <w:numPr>
          <w:ilvl w:val="0"/>
          <w:numId w:val="3"/>
        </w:numPr>
        <w:ind w:left="0" w:firstLine="709"/>
        <w:jc w:val="both"/>
      </w:pPr>
      <w:r w:rsidRPr="00604261">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115EAE" w:rsidRPr="00604261" w:rsidRDefault="00115EAE" w:rsidP="00B93C6F">
      <w:pPr>
        <w:pStyle w:val="11"/>
        <w:numPr>
          <w:ilvl w:val="0"/>
          <w:numId w:val="3"/>
        </w:numPr>
        <w:ind w:left="0" w:firstLine="709"/>
        <w:jc w:val="both"/>
      </w:pPr>
      <w:r w:rsidRPr="006520FD">
        <w:rPr>
          <w:rFonts w:ascii="Times" w:hAnsi="Times" w:cs="Times"/>
        </w:rPr>
        <w:t>Приказ Минэкономразвития России от 23.11.2018 № 650 «Об установлении формы графического описания местопо</w:t>
      </w:r>
      <w:r w:rsidRPr="000647E2">
        <w:rPr>
          <w:rFonts w:ascii="Times" w:hAnsi="Times" w:cs="Times"/>
        </w:rPr>
        <w:t xml:space="preserve">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w:t>
      </w:r>
      <w:r w:rsidRPr="00573081">
        <w:rPr>
          <w:rFonts w:ascii="Times" w:hAnsi="Times" w:cs="Times"/>
        </w:rPr>
        <w:t>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115EAE" w:rsidRPr="00604261" w:rsidRDefault="00115EAE" w:rsidP="00B93C6F">
      <w:pPr>
        <w:pStyle w:val="11"/>
        <w:numPr>
          <w:ilvl w:val="0"/>
          <w:numId w:val="3"/>
        </w:numPr>
        <w:ind w:left="0" w:firstLine="709"/>
        <w:jc w:val="both"/>
      </w:pPr>
      <w:r w:rsidRPr="00604261">
        <w:rPr>
          <w:snapToGrid w:val="0"/>
        </w:rPr>
        <w:t xml:space="preserve">Приказ Минэкономразвития Российской Федерации от 09.01.2018 № 10 </w:t>
      </w:r>
      <w:r w:rsidRPr="00604261">
        <w:t>«</w:t>
      </w:r>
      <w:r w:rsidRPr="00604261">
        <w:rPr>
          <w:snapToGrid w:val="0"/>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w:t>
      </w:r>
      <w:r w:rsidRPr="00604261">
        <w:rPr>
          <w:snapToGrid w:val="0"/>
        </w:rPr>
        <w:lastRenderedPageBreak/>
        <w:t>местного значения и о признании утратившим силу приказа Минэкономразвития России от 07.12.2016 № 793</w:t>
      </w:r>
      <w:r w:rsidRPr="00604261">
        <w:t>»;</w:t>
      </w:r>
    </w:p>
    <w:p w:rsidR="00115EAE" w:rsidRPr="00604261" w:rsidRDefault="00115EAE"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115EAE" w:rsidRPr="00604261" w:rsidRDefault="00115EAE"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п/369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115EAE" w:rsidRPr="00604261" w:rsidRDefault="00115EAE"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115EAE" w:rsidRPr="00604261" w:rsidRDefault="00115EAE"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115EAE" w:rsidRPr="00604261" w:rsidRDefault="00115EAE"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115EAE" w:rsidRPr="00604261" w:rsidRDefault="00115EAE"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115EAE" w:rsidRPr="00604261" w:rsidRDefault="00115EAE" w:rsidP="00B93C6F">
      <w:pPr>
        <w:pStyle w:val="11"/>
        <w:numPr>
          <w:ilvl w:val="0"/>
          <w:numId w:val="3"/>
        </w:numPr>
        <w:ind w:left="0" w:firstLine="709"/>
        <w:jc w:val="both"/>
      </w:pPr>
      <w:r w:rsidRPr="00604261">
        <w:t>СНиП 2.01.51-90 «Инженерно-технические мероприятия гражданской обороны».</w:t>
      </w:r>
    </w:p>
    <w:p w:rsidR="00115EAE" w:rsidRPr="00604261" w:rsidRDefault="00115EAE" w:rsidP="003910F8">
      <w:pPr>
        <w:pStyle w:val="11"/>
        <w:ind w:left="0" w:firstLine="709"/>
        <w:jc w:val="both"/>
      </w:pPr>
    </w:p>
    <w:p w:rsidR="00115EAE" w:rsidRPr="000973C3" w:rsidRDefault="00115EAE" w:rsidP="002A6407">
      <w:r w:rsidRPr="006520FD">
        <w:t>Нормативные</w:t>
      </w:r>
      <w:r w:rsidRPr="000647E2">
        <w:t xml:space="preserve"> п</w:t>
      </w:r>
      <w:r w:rsidRPr="00573081">
        <w:t>равовые акты Самарской области, в том числе:</w:t>
      </w:r>
    </w:p>
    <w:p w:rsidR="00115EAE" w:rsidRPr="00604261" w:rsidRDefault="00115EAE" w:rsidP="00B93C6F">
      <w:pPr>
        <w:pStyle w:val="11"/>
        <w:numPr>
          <w:ilvl w:val="0"/>
          <w:numId w:val="3"/>
        </w:numPr>
        <w:ind w:left="0" w:firstLine="709"/>
        <w:jc w:val="both"/>
      </w:pPr>
      <w:r>
        <w:t>Закон Самарской области №</w:t>
      </w:r>
      <w:r w:rsidRPr="00604261">
        <w:t xml:space="preserve"> </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t xml:space="preserve"> </w:t>
      </w:r>
      <w:r w:rsidRPr="00604261">
        <w:t>Самарской области, наделении их соответствующим статусом и установлении их границ»;</w:t>
      </w:r>
    </w:p>
    <w:p w:rsidR="00115EAE" w:rsidRPr="00604261" w:rsidRDefault="00115EAE"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115EAE" w:rsidRPr="00604261" w:rsidRDefault="00115EAE"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115EAE" w:rsidRPr="00604261" w:rsidRDefault="00115EAE" w:rsidP="00B93C6F">
      <w:pPr>
        <w:pStyle w:val="11"/>
        <w:numPr>
          <w:ilvl w:val="0"/>
          <w:numId w:val="3"/>
        </w:numPr>
        <w:tabs>
          <w:tab w:val="left" w:pos="993"/>
        </w:tabs>
        <w:ind w:left="0" w:firstLine="709"/>
        <w:jc w:val="both"/>
      </w:pPr>
      <w:r w:rsidRPr="00604261">
        <w:t>Закон Самарской области от 11.03.2005 № 94-ГД «О земле»;</w:t>
      </w:r>
    </w:p>
    <w:p w:rsidR="00115EAE" w:rsidRPr="00604261" w:rsidRDefault="00115EAE"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115EAE" w:rsidRPr="00604261" w:rsidRDefault="00115EAE"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115EAE" w:rsidRPr="00604261" w:rsidRDefault="00115EAE"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115EAE" w:rsidRPr="00604261" w:rsidRDefault="00115EAE"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115EAE" w:rsidRPr="00604261" w:rsidRDefault="00115EAE" w:rsidP="00B93C6F">
      <w:pPr>
        <w:pStyle w:val="a"/>
        <w:numPr>
          <w:ilvl w:val="0"/>
          <w:numId w:val="3"/>
        </w:numPr>
        <w:tabs>
          <w:tab w:val="left" w:pos="993"/>
        </w:tabs>
        <w:ind w:left="0" w:firstLine="709"/>
      </w:pPr>
      <w:r w:rsidRPr="00604261">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115EAE" w:rsidRDefault="00115EAE" w:rsidP="00B93C6F">
      <w:pPr>
        <w:pStyle w:val="a"/>
        <w:numPr>
          <w:ilvl w:val="0"/>
          <w:numId w:val="3"/>
        </w:numPr>
        <w:tabs>
          <w:tab w:val="left" w:pos="993"/>
        </w:tabs>
        <w:ind w:left="0" w:firstLine="709"/>
      </w:pPr>
      <w:r w:rsidRPr="00604261">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r>
        <w:t>;</w:t>
      </w:r>
    </w:p>
    <w:p w:rsidR="00115EAE" w:rsidRPr="00604261" w:rsidRDefault="00115EAE" w:rsidP="00BE7E92">
      <w:pPr>
        <w:pStyle w:val="a"/>
        <w:numPr>
          <w:ilvl w:val="0"/>
          <w:numId w:val="3"/>
        </w:numPr>
        <w:tabs>
          <w:tab w:val="left" w:pos="993"/>
        </w:tabs>
        <w:ind w:left="0" w:firstLine="709"/>
      </w:pPr>
      <w:r w:rsidRPr="005C18D5">
        <w:lastRenderedPageBreak/>
        <w:t>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w:t>
      </w:r>
    </w:p>
    <w:p w:rsidR="00115EAE" w:rsidRPr="00604261" w:rsidRDefault="00115EAE" w:rsidP="003910F8">
      <w:pPr>
        <w:ind w:firstLine="709"/>
        <w:rPr>
          <w:b/>
        </w:rPr>
      </w:pPr>
    </w:p>
    <w:p w:rsidR="00115EAE" w:rsidRPr="00604261" w:rsidRDefault="00115EAE" w:rsidP="00A724D3">
      <w:pPr>
        <w:ind w:firstLine="709"/>
        <w:rPr>
          <w:b/>
        </w:rPr>
      </w:pPr>
      <w:r w:rsidRPr="00604261">
        <w:rPr>
          <w:b/>
        </w:rPr>
        <w:t>Муниципальные правовые акты</w:t>
      </w:r>
    </w:p>
    <w:p w:rsidR="00115EAE" w:rsidRDefault="00115EAE" w:rsidP="00AB2891">
      <w:pPr>
        <w:ind w:firstLine="709"/>
      </w:pPr>
      <w:r w:rsidRPr="00604261">
        <w:t xml:space="preserve">Схема территориального планирования муниципального района </w:t>
      </w:r>
      <w:r w:rsidRPr="004F59AC">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4F59AC">
        <w:rPr>
          <w:noProof/>
        </w:rPr>
        <w:t>Сергиевский</w:t>
      </w:r>
      <w:r w:rsidRPr="007129E1">
        <w:t xml:space="preserve"> </w:t>
      </w:r>
      <w:r w:rsidRPr="00604261">
        <w:t>Самарской области</w:t>
      </w:r>
      <w:r w:rsidRPr="00AB2891">
        <w:t xml:space="preserve"> </w:t>
      </w:r>
      <w:r>
        <w:t>№</w:t>
      </w:r>
      <w:r w:rsidRPr="004F59AC">
        <w:rPr>
          <w:noProof/>
        </w:rPr>
        <w:t>3 от 28.01.2010</w:t>
      </w:r>
      <w:r>
        <w:t>.</w:t>
      </w:r>
    </w:p>
    <w:p w:rsidR="00115EAE" w:rsidRPr="00604261" w:rsidRDefault="00115EAE" w:rsidP="00AB2891">
      <w:pPr>
        <w:ind w:firstLine="709"/>
      </w:pPr>
      <w:r w:rsidRPr="00604261">
        <w:t xml:space="preserve">Генеральный план сельского поселения </w:t>
      </w:r>
      <w:r w:rsidRPr="004F59AC">
        <w:rPr>
          <w:noProof/>
        </w:rPr>
        <w:t>Кутузовский</w:t>
      </w:r>
      <w:r>
        <w:t xml:space="preserve"> </w:t>
      </w:r>
      <w:r w:rsidRPr="00604261">
        <w:t xml:space="preserve">муниципального района </w:t>
      </w:r>
      <w:r w:rsidRPr="004F59AC">
        <w:rPr>
          <w:noProof/>
        </w:rPr>
        <w:t>Сергиевский</w:t>
      </w:r>
      <w:r w:rsidRPr="00604261">
        <w:t xml:space="preserve"> Самарской области, утверждённый решением Собрания представителей сельского поселения</w:t>
      </w:r>
      <w:r>
        <w:t xml:space="preserve"> </w:t>
      </w:r>
      <w:r w:rsidRPr="004F59AC">
        <w:rPr>
          <w:noProof/>
        </w:rPr>
        <w:t>Кутузовский</w:t>
      </w:r>
      <w:r>
        <w:t xml:space="preserve"> </w:t>
      </w:r>
      <w:r w:rsidRPr="00604261">
        <w:t xml:space="preserve">муниципального района </w:t>
      </w:r>
      <w:r w:rsidRPr="004F59AC">
        <w:rPr>
          <w:noProof/>
        </w:rPr>
        <w:t>Сергиевский</w:t>
      </w:r>
      <w:r w:rsidRPr="007129E1">
        <w:t xml:space="preserve"> </w:t>
      </w:r>
      <w:r w:rsidRPr="00604261">
        <w:t xml:space="preserve">Самарской </w:t>
      </w:r>
      <w:r>
        <w:t>области №</w:t>
      </w:r>
      <w:r w:rsidRPr="004F59AC">
        <w:rPr>
          <w:noProof/>
        </w:rPr>
        <w:t>25 от 06.12.2013</w:t>
      </w:r>
      <w:r>
        <w:t>.</w:t>
      </w:r>
    </w:p>
    <w:p w:rsidR="00115EAE" w:rsidRPr="006520FD" w:rsidRDefault="00115EAE" w:rsidP="00F21918">
      <w:pPr>
        <w:ind w:firstLine="709"/>
      </w:pPr>
    </w:p>
    <w:p w:rsidR="00115EAE" w:rsidRPr="000973C3" w:rsidRDefault="00115EAE" w:rsidP="00FF1232">
      <w:pPr>
        <w:pStyle w:val="1"/>
      </w:pPr>
      <w:bookmarkStart w:id="3" w:name="_Toc19099255"/>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bookmarkEnd w:id="3"/>
    </w:p>
    <w:p w:rsidR="00115EAE" w:rsidRPr="00604261" w:rsidRDefault="00115EAE" w:rsidP="00AB3CDE">
      <w:pPr>
        <w:pStyle w:val="a"/>
        <w:numPr>
          <w:ilvl w:val="0"/>
          <w:numId w:val="0"/>
        </w:numPr>
        <w:ind w:left="-425" w:firstLine="567"/>
        <w:rPr>
          <w:b/>
        </w:rPr>
      </w:pPr>
    </w:p>
    <w:p w:rsidR="00115EAE" w:rsidRPr="00604261" w:rsidRDefault="00115EAE" w:rsidP="002169B5">
      <w:pPr>
        <w:pStyle w:val="2"/>
        <w:rPr>
          <w:color w:val="auto"/>
        </w:rPr>
      </w:pPr>
      <w:bookmarkStart w:id="4" w:name="_Toc19099256"/>
      <w:r w:rsidRPr="00604261">
        <w:rPr>
          <w:color w:val="auto"/>
        </w:rPr>
        <w:t>4.1. Состав и наименования населенных пунктов поселения</w:t>
      </w:r>
      <w:bookmarkEnd w:id="4"/>
      <w:r w:rsidRPr="00604261">
        <w:rPr>
          <w:color w:val="auto"/>
        </w:rPr>
        <w:t xml:space="preserve"> </w:t>
      </w:r>
    </w:p>
    <w:p w:rsidR="00115EAE" w:rsidRPr="00AB2891" w:rsidRDefault="00115EAE" w:rsidP="00604261">
      <w:pPr>
        <w:pStyle w:val="a"/>
        <w:numPr>
          <w:ilvl w:val="0"/>
          <w:numId w:val="0"/>
        </w:numPr>
        <w:ind w:firstLine="709"/>
      </w:pPr>
      <w:r w:rsidRPr="00604261">
        <w:t xml:space="preserve">В соответствии с Законом Самарской области </w:t>
      </w:r>
      <w:r w:rsidRPr="00AB2891">
        <w:t>№</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4F59AC">
        <w:rPr>
          <w:noProof/>
        </w:rPr>
        <w:t>Кутузовский</w:t>
      </w:r>
      <w:r w:rsidRPr="00AB2891">
        <w:t xml:space="preserve"> включает населенные пункты</w:t>
      </w:r>
      <w:r>
        <w:t xml:space="preserve">: </w:t>
      </w:r>
      <w:r w:rsidRPr="004F59AC">
        <w:rPr>
          <w:noProof/>
        </w:rPr>
        <w:t>хутор Вольница, село Красный Городок, поселок Круглый Куст, поселок Кутузовский, поселок Лесозавод, село Славкино, поселок Шаровка, с административным центром в поселке Кутузовский</w:t>
      </w:r>
      <w:r w:rsidRPr="00AB2891">
        <w:t>.</w:t>
      </w:r>
    </w:p>
    <w:p w:rsidR="00115EAE" w:rsidRPr="00604261" w:rsidRDefault="00115EAE"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4F59AC">
        <w:rPr>
          <w:noProof/>
        </w:rPr>
        <w:t>Кутузовский</w:t>
      </w:r>
      <w:r w:rsidRPr="000D485B">
        <w:t xml:space="preserve">. </w:t>
      </w:r>
    </w:p>
    <w:p w:rsidR="00115EAE" w:rsidRPr="00604261" w:rsidRDefault="00115EAE" w:rsidP="002169B5">
      <w:pPr>
        <w:pStyle w:val="2"/>
        <w:rPr>
          <w:color w:val="auto"/>
        </w:rPr>
      </w:pPr>
      <w:bookmarkStart w:id="5" w:name="_Toc19099257"/>
      <w:r w:rsidRPr="00604261">
        <w:rPr>
          <w:color w:val="auto"/>
        </w:rPr>
        <w:t>4.2. Границы населенных пунктов</w:t>
      </w:r>
      <w:bookmarkEnd w:id="5"/>
    </w:p>
    <w:p w:rsidR="00115EAE" w:rsidRPr="007F4F4D" w:rsidRDefault="00115EAE" w:rsidP="007F4F4D">
      <w:pPr>
        <w:pStyle w:val="a"/>
        <w:numPr>
          <w:ilvl w:val="0"/>
          <w:numId w:val="0"/>
        </w:numPr>
        <w:ind w:firstLine="709"/>
      </w:pPr>
      <w:r w:rsidRPr="00604261">
        <w:t xml:space="preserve">В рамках подготовки проекта изменений в генеральный план проведен анализ установленных границ населенных пунктов сельского поселения </w:t>
      </w:r>
      <w:r w:rsidRPr="004F59AC">
        <w:rPr>
          <w:noProof/>
        </w:rPr>
        <w:t>Кутузовский</w:t>
      </w:r>
      <w:r>
        <w:t xml:space="preserve"> </w:t>
      </w:r>
      <w:r w:rsidRPr="00604261">
        <w:t xml:space="preserve">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115EAE" w:rsidRPr="00604261" w:rsidRDefault="00115EAE" w:rsidP="00BE7E92">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w:t>
      </w:r>
      <w:r w:rsidR="00322ACB">
        <w:t>, представленных Заказчиком.</w:t>
      </w:r>
    </w:p>
    <w:p w:rsidR="00115EAE" w:rsidRPr="00604261" w:rsidRDefault="00115EAE" w:rsidP="00604261">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115EAE" w:rsidRPr="00604261" w:rsidRDefault="00115EAE" w:rsidP="00604261">
      <w:pPr>
        <w:pStyle w:val="a"/>
        <w:numPr>
          <w:ilvl w:val="0"/>
          <w:numId w:val="0"/>
        </w:numPr>
        <w:ind w:firstLine="709"/>
      </w:pPr>
      <w:r w:rsidRPr="00604261">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115EAE" w:rsidRPr="00604261" w:rsidRDefault="00115EAE" w:rsidP="00604261">
      <w:pPr>
        <w:pStyle w:val="a"/>
        <w:numPr>
          <w:ilvl w:val="0"/>
          <w:numId w:val="0"/>
        </w:numPr>
        <w:ind w:firstLine="709"/>
      </w:pPr>
      <w:r w:rsidRPr="00604261">
        <w:lastRenderedPageBreak/>
        <w:t xml:space="preserve"> 2) расположение хотя бы одного из контуров границ многоконтурного земельного участка </w:t>
      </w:r>
      <w:proofErr w:type="gramStart"/>
      <w:r w:rsidRPr="00604261">
        <w:t>за границами</w:t>
      </w:r>
      <w:proofErr w:type="gramEnd"/>
      <w:r w:rsidRPr="00604261">
        <w:t xml:space="preserve"> соответствующих муниципального образования и (или) населенного пункта или территориальной зоны.</w:t>
      </w:r>
    </w:p>
    <w:p w:rsidR="00115EAE" w:rsidRPr="00604261" w:rsidRDefault="00115EAE" w:rsidP="00604261">
      <w:pPr>
        <w:pStyle w:val="a"/>
        <w:numPr>
          <w:ilvl w:val="0"/>
          <w:numId w:val="0"/>
        </w:numPr>
        <w:ind w:firstLine="709"/>
      </w:pPr>
    </w:p>
    <w:p w:rsidR="00115EAE" w:rsidRPr="00573081" w:rsidRDefault="00115EAE" w:rsidP="00604261">
      <w:pPr>
        <w:pStyle w:val="3"/>
        <w:ind w:firstLine="709"/>
      </w:pPr>
      <w:bookmarkStart w:id="6" w:name="_Toc19099258"/>
      <w:r w:rsidRPr="006520FD">
        <w:t>4</w:t>
      </w:r>
      <w:r w:rsidRPr="000647E2">
        <w:t xml:space="preserve">.2.1. </w:t>
      </w:r>
      <w:r w:rsidRPr="00573081">
        <w:t>Учет границ муниципальных образований</w:t>
      </w:r>
      <w:bookmarkEnd w:id="6"/>
      <w:r w:rsidRPr="00573081">
        <w:t xml:space="preserve"> </w:t>
      </w:r>
    </w:p>
    <w:p w:rsidR="00115EAE" w:rsidRPr="000D485B" w:rsidRDefault="00115EAE"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w:t>
      </w:r>
      <w:r w:rsidRPr="004F59AC">
        <w:rPr>
          <w:noProof/>
        </w:rPr>
        <w:t>Кутузовский</w:t>
      </w:r>
      <w:r w:rsidRPr="00604261">
        <w:t xml:space="preserve">, на предмет их пересечения с границами </w:t>
      </w:r>
      <w:r w:rsidRPr="000D485B">
        <w:t xml:space="preserve">муниципальных образований: сельского поселения </w:t>
      </w:r>
      <w:r w:rsidRPr="004F59AC">
        <w:rPr>
          <w:noProof/>
        </w:rPr>
        <w:t>Кутузовский</w:t>
      </w:r>
      <w:r w:rsidRPr="000D485B">
        <w:t xml:space="preserve">, муниципального района </w:t>
      </w:r>
      <w:r w:rsidRPr="004F59AC">
        <w:rPr>
          <w:noProof/>
        </w:rPr>
        <w:t>Сергиевский</w:t>
      </w:r>
      <w:r w:rsidRPr="000D485B">
        <w:t xml:space="preserve"> Самарской области. </w:t>
      </w:r>
    </w:p>
    <w:p w:rsidR="00115EAE" w:rsidRPr="000D485B" w:rsidRDefault="00115EAE" w:rsidP="000D485B">
      <w:pPr>
        <w:pStyle w:val="a"/>
        <w:numPr>
          <w:ilvl w:val="0"/>
          <w:numId w:val="0"/>
        </w:numPr>
        <w:ind w:firstLine="709"/>
      </w:pPr>
      <w:r w:rsidRPr="000D485B">
        <w:t xml:space="preserve">Границы сельского поселения </w:t>
      </w:r>
      <w:r w:rsidRPr="004F59AC">
        <w:rPr>
          <w:noProof/>
        </w:rPr>
        <w:t>Кутузовский</w:t>
      </w:r>
      <w:r w:rsidRPr="000D485B">
        <w:t xml:space="preserve"> установлены Законом Самарской области 28.02.2005 № </w:t>
      </w:r>
      <w:r w:rsidRPr="004F59AC">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115EAE" w:rsidRPr="00604261" w:rsidRDefault="00115EAE" w:rsidP="00604261">
      <w:pPr>
        <w:pStyle w:val="a"/>
        <w:numPr>
          <w:ilvl w:val="0"/>
          <w:numId w:val="0"/>
        </w:numPr>
        <w:ind w:firstLine="709"/>
      </w:pPr>
      <w:r w:rsidRPr="00604261">
        <w:t xml:space="preserve">Границы муниципального района </w:t>
      </w:r>
      <w:r w:rsidRPr="004F59AC">
        <w:rPr>
          <w:noProof/>
        </w:rPr>
        <w:t>Сергиевский</w:t>
      </w:r>
      <w:r w:rsidRPr="000D485B">
        <w:t xml:space="preserve"> Самарской области установлены Законом Самарской области №</w:t>
      </w:r>
      <w:r w:rsidRPr="004F59AC">
        <w:rPr>
          <w:noProof/>
        </w:rPr>
        <w:t>181-ГД от 28.12.2004 "Об установлении границ муниципального района Сергиевский Самарской области" (в редакции от 11.10.2010)</w:t>
      </w:r>
    </w:p>
    <w:p w:rsidR="00115EAE" w:rsidRPr="00604261" w:rsidRDefault="00115EAE"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сельского поселения </w:t>
      </w:r>
      <w:r w:rsidRPr="004F59AC">
        <w:rPr>
          <w:noProof/>
        </w:rPr>
        <w:t>Кутузовский</w:t>
      </w:r>
      <w:r w:rsidRPr="00604261">
        <w:t xml:space="preserve"> и муниципального района </w:t>
      </w:r>
      <w:r w:rsidRPr="004F59AC">
        <w:rPr>
          <w:noProof/>
        </w:rPr>
        <w:t>Сергиевский</w:t>
      </w:r>
      <w:r w:rsidRPr="00604261">
        <w:t xml:space="preserve">. </w:t>
      </w:r>
    </w:p>
    <w:p w:rsidR="00115EAE" w:rsidRPr="00604261" w:rsidRDefault="00115EAE" w:rsidP="00604261">
      <w:pPr>
        <w:pStyle w:val="a"/>
        <w:numPr>
          <w:ilvl w:val="0"/>
          <w:numId w:val="0"/>
        </w:numPr>
        <w:ind w:firstLine="709"/>
      </w:pPr>
    </w:p>
    <w:p w:rsidR="00115EAE" w:rsidRPr="00573081" w:rsidRDefault="00115EAE" w:rsidP="00604261">
      <w:pPr>
        <w:pStyle w:val="3"/>
        <w:ind w:firstLine="709"/>
      </w:pPr>
      <w:bookmarkStart w:id="7" w:name="_Toc19099259"/>
      <w:r w:rsidRPr="006520FD">
        <w:t>4</w:t>
      </w:r>
      <w:r w:rsidRPr="000647E2">
        <w:t xml:space="preserve">.2.2. </w:t>
      </w:r>
      <w:r w:rsidRPr="00573081">
        <w:t>Учет границ земельных участков</w:t>
      </w:r>
      <w:bookmarkEnd w:id="7"/>
    </w:p>
    <w:p w:rsidR="00115EAE" w:rsidRDefault="00115EAE" w:rsidP="00BE7E92">
      <w:pPr>
        <w:pStyle w:val="a"/>
        <w:numPr>
          <w:ilvl w:val="0"/>
          <w:numId w:val="0"/>
        </w:numPr>
        <w:ind w:firstLine="709"/>
      </w:pPr>
      <w:r w:rsidRPr="00322ACB">
        <w:t>Границы</w:t>
      </w:r>
      <w:r w:rsidR="00322ACB" w:rsidRPr="00322ACB">
        <w:t xml:space="preserve"> </w:t>
      </w:r>
      <w:r w:rsidRPr="00322ACB">
        <w:t>населенных пунктов</w:t>
      </w:r>
      <w:r w:rsidR="00322ACB" w:rsidRPr="00322ACB">
        <w:t xml:space="preserve"> Круглый Куст, Лесозавод,</w:t>
      </w:r>
      <w:r w:rsidR="00406946">
        <w:t xml:space="preserve"> </w:t>
      </w:r>
      <w:r w:rsidR="00322ACB" w:rsidRPr="00322ACB">
        <w:t>Славкино</w:t>
      </w:r>
      <w:r w:rsidRPr="00322ACB">
        <w:t>, установленные Генеральным планом, не имеют пересечений с границами земельных участков, поставленных на государственный кадастровый учет, и поэтому не корректируются Проектом изменений в Генеральный план.</w:t>
      </w:r>
    </w:p>
    <w:p w:rsidR="00115EAE" w:rsidRPr="00604261" w:rsidRDefault="00115EAE" w:rsidP="00604261">
      <w:pPr>
        <w:pStyle w:val="a"/>
        <w:numPr>
          <w:ilvl w:val="0"/>
          <w:numId w:val="0"/>
        </w:numPr>
        <w:ind w:firstLine="709"/>
      </w:pPr>
      <w:r w:rsidRPr="00322ACB">
        <w:t xml:space="preserve">Границы других населенных пунктов, входящих в состав сельского поселения </w:t>
      </w:r>
      <w:r w:rsidRPr="00322ACB">
        <w:rPr>
          <w:noProof/>
        </w:rPr>
        <w:t>Кутузовский</w:t>
      </w:r>
      <w:r w:rsidRPr="00322ACB">
        <w:t>, установленные Генеральным планом, имеют пересечения с границами земельных участков, поставленных на государственный кадастровый учет.</w:t>
      </w:r>
      <w:r w:rsidRPr="00604261">
        <w:t xml:space="preserve"> </w:t>
      </w:r>
    </w:p>
    <w:p w:rsidR="00115EAE" w:rsidRPr="00604261" w:rsidRDefault="00115EAE" w:rsidP="00604261">
      <w:pPr>
        <w:pStyle w:val="a"/>
        <w:numPr>
          <w:ilvl w:val="0"/>
          <w:numId w:val="0"/>
        </w:numPr>
        <w:ind w:firstLine="709"/>
      </w:pPr>
      <w:r w:rsidRPr="0060426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115EAE" w:rsidRDefault="00115EAE" w:rsidP="00454AB1">
      <w:pPr>
        <w:pStyle w:val="a"/>
        <w:numPr>
          <w:ilvl w:val="0"/>
          <w:numId w:val="0"/>
        </w:numPr>
        <w:ind w:firstLine="709"/>
      </w:pPr>
      <w:r w:rsidRPr="0060426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сельского поселения </w:t>
      </w:r>
      <w:r w:rsidRPr="004F59AC">
        <w:rPr>
          <w:noProof/>
        </w:rPr>
        <w:t>Кутузовский</w:t>
      </w:r>
      <w:r w:rsidRPr="00604261">
        <w:t xml:space="preserve"> муниципального района </w:t>
      </w:r>
      <w:r w:rsidRPr="004F59AC">
        <w:rPr>
          <w:noProof/>
        </w:rPr>
        <w:t>Сергиевский</w:t>
      </w:r>
      <w:r w:rsidRPr="00604261">
        <w:t xml:space="preserve"> Самарской области (М:10000).</w:t>
      </w:r>
    </w:p>
    <w:p w:rsidR="00115EAE" w:rsidRPr="00573081" w:rsidRDefault="00115EAE" w:rsidP="00604261">
      <w:pPr>
        <w:pStyle w:val="3"/>
        <w:ind w:firstLine="709"/>
      </w:pPr>
      <w:bookmarkStart w:id="8" w:name="_Toc19099260"/>
      <w:r w:rsidRPr="006520FD">
        <w:t>4.2.3. Учет границ лесничеств</w:t>
      </w:r>
      <w:r w:rsidRPr="00573081">
        <w:t>, особо охраняемых природных территорий</w:t>
      </w:r>
      <w:bookmarkEnd w:id="8"/>
    </w:p>
    <w:p w:rsidR="00115EAE" w:rsidRDefault="00115EAE" w:rsidP="004E6BC4">
      <w:pPr>
        <w:pStyle w:val="a"/>
        <w:numPr>
          <w:ilvl w:val="0"/>
          <w:numId w:val="0"/>
        </w:numPr>
        <w:ind w:firstLine="709"/>
      </w:pPr>
      <w:r w:rsidRPr="00604261">
        <w:t>В качестве исходных данных о границах лесничеств и лесопарков приняты</w:t>
      </w:r>
      <w:r>
        <w:t xml:space="preserve"> </w:t>
      </w:r>
      <w:r w:rsidRPr="00604261">
        <w:t>данные ЕГРН</w:t>
      </w:r>
      <w:r>
        <w:t>, представленные Заказчиком.</w:t>
      </w:r>
    </w:p>
    <w:p w:rsidR="002F31FF" w:rsidRPr="00322ACB" w:rsidRDefault="00334FFA" w:rsidP="002F31FF">
      <w:pPr>
        <w:pStyle w:val="a"/>
        <w:numPr>
          <w:ilvl w:val="0"/>
          <w:numId w:val="0"/>
        </w:numPr>
        <w:ind w:firstLine="709"/>
      </w:pPr>
      <w:r>
        <w:t>Г</w:t>
      </w:r>
      <w:r w:rsidR="00115EAE" w:rsidRPr="00322ACB">
        <w:t>енеральн</w:t>
      </w:r>
      <w:r>
        <w:t>ый</w:t>
      </w:r>
      <w:r w:rsidR="00115EAE" w:rsidRPr="00322ACB">
        <w:t xml:space="preserve"> план содержит пересечения границ </w:t>
      </w:r>
      <w:r w:rsidR="002F31FF">
        <w:t>населенного пункта Шаровка</w:t>
      </w:r>
      <w:r w:rsidR="00115EAE" w:rsidRPr="00322ACB">
        <w:t xml:space="preserve"> с границами лесничест</w:t>
      </w:r>
      <w:r w:rsidR="007B205A">
        <w:t>в</w:t>
      </w:r>
      <w:r w:rsidR="002F31FF">
        <w:t xml:space="preserve">а, расположенного в кадастровом квартале </w:t>
      </w:r>
      <w:r w:rsidR="002F31FF" w:rsidRPr="002F31FF">
        <w:t>63:31:0104001</w:t>
      </w:r>
      <w:r w:rsidR="00322ACB" w:rsidRPr="00322ACB">
        <w:t>, которые исключаются настоящим проектом с целью приведения в соответствие с требованиями пункта 2 статьи 83 Земельного кодекса Российской Федерации</w:t>
      </w:r>
      <w:r w:rsidR="00115EAE" w:rsidRPr="00322ACB">
        <w:t xml:space="preserve">. </w:t>
      </w:r>
    </w:p>
    <w:p w:rsidR="00322ACB" w:rsidRPr="00322ACB" w:rsidRDefault="00322ACB" w:rsidP="00322ACB">
      <w:pPr>
        <w:pStyle w:val="a"/>
        <w:numPr>
          <w:ilvl w:val="0"/>
          <w:numId w:val="0"/>
        </w:numPr>
        <w:ind w:firstLine="709"/>
      </w:pPr>
      <w:r w:rsidRPr="00322ACB">
        <w:t xml:space="preserve">В границах сельского поселения </w:t>
      </w:r>
      <w:r w:rsidRPr="00322ACB">
        <w:rPr>
          <w:noProof/>
        </w:rPr>
        <w:t>Кутузовский</w:t>
      </w:r>
      <w:r w:rsidRPr="00322ACB">
        <w:t xml:space="preserve"> муниципального района </w:t>
      </w:r>
      <w:r w:rsidRPr="00322ACB">
        <w:rPr>
          <w:noProof/>
        </w:rPr>
        <w:t>Сергиевский</w:t>
      </w:r>
      <w:r w:rsidRPr="00322ACB">
        <w:t xml:space="preserve"> располагается особо охраняемая природная территория (ООПТ) регионального значения </w:t>
      </w:r>
      <w:r w:rsidRPr="00322ACB">
        <w:rPr>
          <w:noProof/>
        </w:rPr>
        <w:t xml:space="preserve">памятник природы регионального значения </w:t>
      </w:r>
      <w:r w:rsidR="008E4FF9">
        <w:rPr>
          <w:noProof/>
        </w:rPr>
        <w:t>«</w:t>
      </w:r>
      <w:r w:rsidRPr="00322ACB">
        <w:rPr>
          <w:noProof/>
        </w:rPr>
        <w:t>Кильнинская лесостепь</w:t>
      </w:r>
      <w:r w:rsidR="008E4FF9">
        <w:rPr>
          <w:noProof/>
        </w:rPr>
        <w:t>»</w:t>
      </w:r>
      <w:r w:rsidRPr="00322ACB">
        <w:rPr>
          <w:noProof/>
        </w:rPr>
        <w:t xml:space="preserve"> (планируемый)</w:t>
      </w:r>
      <w:r w:rsidRPr="00322ACB">
        <w:t xml:space="preserve">, границы которой учтены в проекте изменений в Генеральный план. </w:t>
      </w:r>
    </w:p>
    <w:p w:rsidR="00115EAE" w:rsidRDefault="00115EAE" w:rsidP="00604261">
      <w:pPr>
        <w:ind w:firstLine="709"/>
        <w:rPr>
          <w:highlight w:val="green"/>
        </w:rPr>
      </w:pPr>
    </w:p>
    <w:p w:rsidR="00322ACB" w:rsidRDefault="00322ACB" w:rsidP="00604261">
      <w:pPr>
        <w:ind w:firstLine="709"/>
        <w:rPr>
          <w:highlight w:val="green"/>
        </w:rPr>
      </w:pPr>
    </w:p>
    <w:p w:rsidR="00322ACB" w:rsidRPr="00604261" w:rsidRDefault="00322ACB" w:rsidP="00604261">
      <w:pPr>
        <w:ind w:firstLine="709"/>
        <w:rPr>
          <w:highlight w:val="green"/>
        </w:rPr>
      </w:pPr>
    </w:p>
    <w:p w:rsidR="00115EAE" w:rsidRPr="000647E2" w:rsidRDefault="00115EAE" w:rsidP="00604261">
      <w:pPr>
        <w:pStyle w:val="1"/>
        <w:ind w:firstLine="709"/>
      </w:pPr>
      <w:bookmarkStart w:id="9" w:name="_Toc19099261"/>
      <w:r w:rsidRPr="006520FD">
        <w:t>5. Функци</w:t>
      </w:r>
      <w:r w:rsidRPr="000647E2">
        <w:t>ональное зонирование</w:t>
      </w:r>
      <w:bookmarkEnd w:id="9"/>
    </w:p>
    <w:p w:rsidR="00115EAE" w:rsidRPr="00604261" w:rsidRDefault="00115EAE" w:rsidP="00573081">
      <w:pPr>
        <w:ind w:firstLine="709"/>
      </w:pPr>
    </w:p>
    <w:p w:rsidR="00115EAE" w:rsidRPr="00604261" w:rsidRDefault="00115EAE" w:rsidP="006448B8">
      <w:pPr>
        <w:ind w:firstLine="709"/>
        <w:contextualSpacing/>
      </w:pPr>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115EAE" w:rsidRPr="006448B8" w:rsidRDefault="00115EAE" w:rsidP="006448B8">
      <w:pPr>
        <w:ind w:firstLine="709"/>
        <w:contextualSpacing/>
      </w:pPr>
      <w:r w:rsidRPr="006448B8">
        <w:t xml:space="preserve">Для определения границ функциональных зон может применяться как карта функциональных зон сельского поселения </w:t>
      </w:r>
      <w:r w:rsidRPr="004F59AC">
        <w:rPr>
          <w:noProof/>
        </w:rPr>
        <w:t>Кутузовский</w:t>
      </w:r>
      <w:r w:rsidRPr="006448B8">
        <w:t xml:space="preserve"> муниципального района </w:t>
      </w:r>
      <w:r w:rsidRPr="004F59AC">
        <w:rPr>
          <w:noProof/>
        </w:rPr>
        <w:t>Сергиевский</w:t>
      </w:r>
      <w:r w:rsidRPr="006448B8">
        <w:t xml:space="preserve"> Самарской области (М 1:25 000), так и карты планируемого размещения объектов местного значения сельского поселения </w:t>
      </w:r>
      <w:r w:rsidRPr="004F59AC">
        <w:rPr>
          <w:noProof/>
        </w:rPr>
        <w:t>Кутузовский</w:t>
      </w:r>
      <w:r w:rsidRPr="006448B8">
        <w:t xml:space="preserve"> (М 1:10000).</w:t>
      </w:r>
    </w:p>
    <w:p w:rsidR="00115EAE" w:rsidRPr="00573476" w:rsidRDefault="00115EAE" w:rsidP="00604261">
      <w:pPr>
        <w:pStyle w:val="11"/>
        <w:ind w:left="0" w:firstLine="709"/>
        <w:jc w:val="both"/>
        <w:rPr>
          <w:snapToGrid w:val="0"/>
        </w:rPr>
      </w:pPr>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
    <w:p w:rsidR="00115EAE" w:rsidRPr="00573476" w:rsidRDefault="00115EAE" w:rsidP="00F15AA3">
      <w:pPr>
        <w:ind w:firstLine="0"/>
        <w:rPr>
          <w:snapToGrid w:val="0"/>
        </w:rPr>
      </w:pPr>
    </w:p>
    <w:p w:rsidR="00115EAE" w:rsidRPr="00604261" w:rsidRDefault="00115EAE" w:rsidP="00523469">
      <w:pPr>
        <w:pStyle w:val="1"/>
        <w:ind w:firstLine="0"/>
        <w:jc w:val="both"/>
        <w:rPr>
          <w:b w:val="0"/>
        </w:rPr>
        <w:sectPr w:rsidR="00115EAE" w:rsidRPr="00604261" w:rsidSect="00604261">
          <w:pgSz w:w="11900" w:h="16840"/>
          <w:pgMar w:top="1134" w:right="850" w:bottom="709" w:left="1418" w:header="708" w:footer="708" w:gutter="0"/>
          <w:cols w:space="708"/>
          <w:titlePg/>
          <w:docGrid w:linePitch="360"/>
        </w:sectPr>
      </w:pPr>
    </w:p>
    <w:p w:rsidR="00115EAE" w:rsidRPr="00573081" w:rsidRDefault="00115EAE" w:rsidP="00F21918">
      <w:pPr>
        <w:pStyle w:val="1"/>
        <w:ind w:firstLine="0"/>
      </w:pPr>
      <w:bookmarkStart w:id="10" w:name="_Toc19099262"/>
      <w:r w:rsidRPr="006520FD">
        <w:lastRenderedPageBreak/>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и органами</w:t>
      </w:r>
      <w:bookmarkEnd w:id="10"/>
      <w:r w:rsidRPr="000973C3">
        <w:t xml:space="preserve"> </w:t>
      </w:r>
    </w:p>
    <w:p w:rsidR="00115EAE" w:rsidRPr="00604261" w:rsidRDefault="00115EAE" w:rsidP="009E23C3">
      <w:pPr>
        <w:pStyle w:val="a"/>
        <w:numPr>
          <w:ilvl w:val="0"/>
          <w:numId w:val="0"/>
        </w:numPr>
        <w:ind w:firstLine="142"/>
        <w:jc w:val="center"/>
        <w:rPr>
          <w:b/>
        </w:rPr>
      </w:pPr>
    </w:p>
    <w:p w:rsidR="00115EAE" w:rsidRPr="00604261" w:rsidRDefault="00115EAE"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115EAE" w:rsidRPr="00604261" w:rsidRDefault="00115EAE" w:rsidP="00540284">
      <w:pPr>
        <w:pStyle w:val="a"/>
        <w:numPr>
          <w:ilvl w:val="0"/>
          <w:numId w:val="0"/>
        </w:numPr>
        <w:spacing w:after="0"/>
        <w:ind w:left="-425" w:firstLine="567"/>
        <w:jc w:val="center"/>
      </w:pPr>
      <w:r w:rsidRPr="00604261">
        <w:t xml:space="preserve">с уполномоченным Правительством Российской Федерации </w:t>
      </w:r>
      <w:r w:rsidRPr="00604261">
        <w:br/>
        <w:t>федеральным органом исполнительной власти</w:t>
      </w:r>
    </w:p>
    <w:p w:rsidR="00115EAE" w:rsidRPr="00604261" w:rsidRDefault="00115EAE"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0"/>
        <w:gridCol w:w="2424"/>
        <w:gridCol w:w="2712"/>
      </w:tblGrid>
      <w:tr w:rsidR="00115EAE" w:rsidRPr="008724C7" w:rsidTr="001A18EB">
        <w:tc>
          <w:tcPr>
            <w:tcW w:w="814" w:type="dxa"/>
            <w:shd w:val="clear" w:color="auto" w:fill="auto"/>
            <w:vAlign w:val="center"/>
          </w:tcPr>
          <w:p w:rsidR="00115EAE" w:rsidRPr="00604261" w:rsidRDefault="00115EAE" w:rsidP="000C44BB">
            <w:pPr>
              <w:pStyle w:val="a"/>
              <w:numPr>
                <w:ilvl w:val="0"/>
                <w:numId w:val="0"/>
              </w:numPr>
              <w:jc w:val="left"/>
              <w:rPr>
                <w:b/>
              </w:rPr>
            </w:pPr>
            <w:r w:rsidRPr="00604261">
              <w:rPr>
                <w:b/>
              </w:rPr>
              <w:t>№ п/п</w:t>
            </w:r>
          </w:p>
        </w:tc>
        <w:tc>
          <w:tcPr>
            <w:tcW w:w="3940" w:type="dxa"/>
            <w:shd w:val="clear" w:color="auto" w:fill="auto"/>
            <w:vAlign w:val="center"/>
          </w:tcPr>
          <w:p w:rsidR="00115EAE" w:rsidRPr="00604261" w:rsidRDefault="00115EAE" w:rsidP="00F21918">
            <w:pPr>
              <w:pStyle w:val="a"/>
              <w:numPr>
                <w:ilvl w:val="0"/>
                <w:numId w:val="0"/>
              </w:numPr>
              <w:jc w:val="center"/>
              <w:rPr>
                <w:b/>
              </w:rPr>
            </w:pPr>
            <w:r w:rsidRPr="00604261">
              <w:rPr>
                <w:b/>
              </w:rPr>
              <w:t>Предмет согласования в соответствии с ч. 1 ст. 25 Градостроительного кодекса РФ</w:t>
            </w:r>
          </w:p>
        </w:tc>
        <w:tc>
          <w:tcPr>
            <w:tcW w:w="2424" w:type="dxa"/>
            <w:shd w:val="clear" w:color="auto" w:fill="auto"/>
            <w:vAlign w:val="center"/>
          </w:tcPr>
          <w:p w:rsidR="00115EAE" w:rsidRPr="00604261" w:rsidRDefault="00115EAE"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115EAE" w:rsidRPr="00604261" w:rsidRDefault="00115EAE" w:rsidP="00F21918">
            <w:pPr>
              <w:pStyle w:val="a"/>
              <w:numPr>
                <w:ilvl w:val="0"/>
                <w:numId w:val="0"/>
              </w:numPr>
              <w:jc w:val="center"/>
              <w:rPr>
                <w:b/>
              </w:rPr>
            </w:pPr>
            <w:r w:rsidRPr="00604261">
              <w:rPr>
                <w:b/>
              </w:rPr>
              <w:t>Примечание</w:t>
            </w:r>
          </w:p>
        </w:tc>
      </w:tr>
      <w:tr w:rsidR="00115EAE" w:rsidRPr="008724C7" w:rsidTr="00604261">
        <w:tc>
          <w:tcPr>
            <w:tcW w:w="814" w:type="dxa"/>
            <w:shd w:val="clear" w:color="auto" w:fill="auto"/>
            <w:vAlign w:val="center"/>
          </w:tcPr>
          <w:p w:rsidR="00115EAE" w:rsidRPr="00604261" w:rsidRDefault="00115EAE" w:rsidP="000C44BB">
            <w:pPr>
              <w:pStyle w:val="a"/>
              <w:numPr>
                <w:ilvl w:val="0"/>
                <w:numId w:val="14"/>
              </w:numPr>
              <w:jc w:val="left"/>
            </w:pPr>
          </w:p>
        </w:tc>
        <w:tc>
          <w:tcPr>
            <w:tcW w:w="3940" w:type="dxa"/>
            <w:shd w:val="clear" w:color="auto" w:fill="auto"/>
            <w:vAlign w:val="center"/>
          </w:tcPr>
          <w:p w:rsidR="00115EAE" w:rsidRPr="00322ACB" w:rsidRDefault="00115EAE" w:rsidP="000C44BB">
            <w:pPr>
              <w:pStyle w:val="a"/>
              <w:numPr>
                <w:ilvl w:val="0"/>
                <w:numId w:val="0"/>
              </w:numPr>
              <w:jc w:val="left"/>
            </w:pPr>
            <w:r w:rsidRPr="00322ACB">
              <w:t>Планируется размещение объектов федерального значения на территориях поселения</w:t>
            </w:r>
          </w:p>
        </w:tc>
        <w:tc>
          <w:tcPr>
            <w:tcW w:w="2424" w:type="dxa"/>
            <w:shd w:val="clear" w:color="auto" w:fill="auto"/>
          </w:tcPr>
          <w:p w:rsidR="00115EAE" w:rsidRPr="00322ACB" w:rsidRDefault="00115EAE" w:rsidP="000C44BB">
            <w:pPr>
              <w:pStyle w:val="a"/>
              <w:numPr>
                <w:ilvl w:val="0"/>
                <w:numId w:val="0"/>
              </w:numPr>
              <w:jc w:val="left"/>
            </w:pPr>
          </w:p>
          <w:p w:rsidR="00115EAE" w:rsidRPr="00322ACB" w:rsidRDefault="00115EAE" w:rsidP="000C44BB">
            <w:pPr>
              <w:pStyle w:val="a"/>
              <w:numPr>
                <w:ilvl w:val="0"/>
                <w:numId w:val="0"/>
              </w:numPr>
              <w:jc w:val="left"/>
            </w:pPr>
          </w:p>
          <w:p w:rsidR="00115EAE" w:rsidRPr="00322ACB" w:rsidRDefault="00115EAE" w:rsidP="000C44BB">
            <w:pPr>
              <w:pStyle w:val="a"/>
              <w:numPr>
                <w:ilvl w:val="0"/>
                <w:numId w:val="0"/>
              </w:numPr>
              <w:jc w:val="left"/>
            </w:pPr>
          </w:p>
          <w:p w:rsidR="00115EAE" w:rsidRPr="00322ACB" w:rsidRDefault="00115EAE" w:rsidP="000C44BB">
            <w:pPr>
              <w:pStyle w:val="a"/>
              <w:numPr>
                <w:ilvl w:val="0"/>
                <w:numId w:val="0"/>
              </w:numPr>
              <w:jc w:val="left"/>
            </w:pPr>
          </w:p>
          <w:p w:rsidR="00115EAE" w:rsidRPr="00322ACB" w:rsidRDefault="00115EAE" w:rsidP="000C44BB">
            <w:pPr>
              <w:pStyle w:val="a"/>
              <w:numPr>
                <w:ilvl w:val="0"/>
                <w:numId w:val="0"/>
              </w:numPr>
              <w:jc w:val="left"/>
            </w:pPr>
            <w:r w:rsidRPr="00322ACB">
              <w:t>Отсутствует</w:t>
            </w:r>
          </w:p>
        </w:tc>
        <w:tc>
          <w:tcPr>
            <w:tcW w:w="2712" w:type="dxa"/>
            <w:shd w:val="clear" w:color="auto" w:fill="auto"/>
            <w:vAlign w:val="center"/>
          </w:tcPr>
          <w:p w:rsidR="00115EAE" w:rsidRPr="00322ACB" w:rsidRDefault="00115EAE" w:rsidP="000C44BB">
            <w:pPr>
              <w:pStyle w:val="a"/>
              <w:numPr>
                <w:ilvl w:val="0"/>
                <w:numId w:val="0"/>
              </w:numPr>
              <w:jc w:val="left"/>
            </w:pPr>
            <w:r w:rsidRPr="00322ACB">
              <w:t xml:space="preserve">В соответствии с СТП РФ </w:t>
            </w:r>
          </w:p>
          <w:p w:rsidR="00115EAE" w:rsidRPr="00604261" w:rsidRDefault="00115EAE" w:rsidP="000C44BB">
            <w:pPr>
              <w:pStyle w:val="a"/>
              <w:numPr>
                <w:ilvl w:val="0"/>
                <w:numId w:val="0"/>
              </w:numPr>
              <w:jc w:val="left"/>
            </w:pPr>
            <w:r w:rsidRPr="00322ACB">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r w:rsidRPr="00604261">
              <w:t xml:space="preserve"> </w:t>
            </w:r>
          </w:p>
        </w:tc>
      </w:tr>
      <w:tr w:rsidR="00115EAE" w:rsidRPr="008724C7" w:rsidTr="001A18EB">
        <w:tc>
          <w:tcPr>
            <w:tcW w:w="814" w:type="dxa"/>
            <w:shd w:val="clear" w:color="auto" w:fill="auto"/>
            <w:vAlign w:val="center"/>
          </w:tcPr>
          <w:p w:rsidR="00115EAE" w:rsidRPr="00604261" w:rsidRDefault="00115EAE" w:rsidP="000C44BB">
            <w:pPr>
              <w:pStyle w:val="a"/>
              <w:numPr>
                <w:ilvl w:val="0"/>
                <w:numId w:val="14"/>
              </w:numPr>
              <w:jc w:val="left"/>
            </w:pPr>
          </w:p>
        </w:tc>
        <w:tc>
          <w:tcPr>
            <w:tcW w:w="3940" w:type="dxa"/>
            <w:shd w:val="clear" w:color="auto" w:fill="auto"/>
            <w:vAlign w:val="center"/>
          </w:tcPr>
          <w:p w:rsidR="00115EAE" w:rsidRPr="00322ACB" w:rsidRDefault="00115EAE" w:rsidP="000C44BB">
            <w:pPr>
              <w:pStyle w:val="a"/>
              <w:numPr>
                <w:ilvl w:val="0"/>
                <w:numId w:val="0"/>
              </w:numPr>
              <w:jc w:val="left"/>
            </w:pPr>
            <w:r w:rsidRPr="00322ACB">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115EAE" w:rsidRPr="00322ACB" w:rsidRDefault="00115EAE" w:rsidP="000C44BB">
            <w:pPr>
              <w:pStyle w:val="a"/>
              <w:numPr>
                <w:ilvl w:val="0"/>
                <w:numId w:val="0"/>
              </w:numPr>
              <w:jc w:val="left"/>
            </w:pPr>
            <w:r w:rsidRPr="00322ACB">
              <w:t>Отсутствует</w:t>
            </w:r>
          </w:p>
        </w:tc>
        <w:tc>
          <w:tcPr>
            <w:tcW w:w="2712" w:type="dxa"/>
            <w:shd w:val="clear" w:color="auto" w:fill="auto"/>
            <w:vAlign w:val="center"/>
          </w:tcPr>
          <w:p w:rsidR="00115EAE" w:rsidRPr="00322ACB" w:rsidRDefault="00115EAE" w:rsidP="000C44BB">
            <w:pPr>
              <w:pStyle w:val="a"/>
              <w:numPr>
                <w:ilvl w:val="0"/>
                <w:numId w:val="0"/>
              </w:numPr>
              <w:jc w:val="left"/>
            </w:pPr>
            <w:r w:rsidRPr="00322ACB">
              <w:t>Проект изменений в генеральный план не включает в границы населенных пунктов лесные участки</w:t>
            </w:r>
          </w:p>
        </w:tc>
      </w:tr>
      <w:tr w:rsidR="00115EAE" w:rsidRPr="008724C7" w:rsidTr="001A18EB">
        <w:tc>
          <w:tcPr>
            <w:tcW w:w="814" w:type="dxa"/>
            <w:shd w:val="clear" w:color="auto" w:fill="auto"/>
            <w:vAlign w:val="center"/>
          </w:tcPr>
          <w:p w:rsidR="00115EAE" w:rsidRPr="00604261" w:rsidRDefault="00115EAE" w:rsidP="000C44BB">
            <w:pPr>
              <w:pStyle w:val="a"/>
              <w:numPr>
                <w:ilvl w:val="0"/>
                <w:numId w:val="14"/>
              </w:numPr>
              <w:jc w:val="left"/>
            </w:pPr>
          </w:p>
        </w:tc>
        <w:tc>
          <w:tcPr>
            <w:tcW w:w="3940" w:type="dxa"/>
            <w:shd w:val="clear" w:color="auto" w:fill="auto"/>
            <w:vAlign w:val="center"/>
          </w:tcPr>
          <w:p w:rsidR="00115EAE" w:rsidRPr="00604261" w:rsidRDefault="00115EAE" w:rsidP="000C44BB">
            <w:pPr>
              <w:pStyle w:val="a"/>
              <w:numPr>
                <w:ilvl w:val="0"/>
                <w:numId w:val="0"/>
              </w:numPr>
              <w:jc w:val="left"/>
            </w:pPr>
            <w:r w:rsidRPr="00604261">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115EAE" w:rsidRPr="00F87F3B" w:rsidRDefault="00115EAE" w:rsidP="000C44BB">
            <w:pPr>
              <w:pStyle w:val="a"/>
              <w:numPr>
                <w:ilvl w:val="0"/>
                <w:numId w:val="0"/>
              </w:numPr>
              <w:jc w:val="left"/>
            </w:pPr>
            <w:r w:rsidRPr="00F87F3B">
              <w:t>Отсутствует</w:t>
            </w:r>
          </w:p>
        </w:tc>
        <w:tc>
          <w:tcPr>
            <w:tcW w:w="2712" w:type="dxa"/>
            <w:shd w:val="clear" w:color="auto" w:fill="auto"/>
            <w:vAlign w:val="center"/>
          </w:tcPr>
          <w:p w:rsidR="00115EAE" w:rsidRPr="00F87F3B" w:rsidRDefault="00115EAE" w:rsidP="000C44BB">
            <w:pPr>
              <w:pStyle w:val="a"/>
              <w:numPr>
                <w:ilvl w:val="0"/>
                <w:numId w:val="0"/>
              </w:numPr>
              <w:jc w:val="left"/>
            </w:pPr>
            <w:r w:rsidRPr="00F87F3B">
              <w:t>На территории поселения отсутствуют ООПТ федерального значения</w:t>
            </w:r>
          </w:p>
        </w:tc>
      </w:tr>
      <w:tr w:rsidR="00115EAE" w:rsidRPr="008724C7" w:rsidTr="001A18EB">
        <w:tc>
          <w:tcPr>
            <w:tcW w:w="814" w:type="dxa"/>
            <w:shd w:val="clear" w:color="auto" w:fill="auto"/>
            <w:vAlign w:val="center"/>
          </w:tcPr>
          <w:p w:rsidR="00115EAE" w:rsidRPr="00604261" w:rsidRDefault="00115EAE" w:rsidP="000C44BB">
            <w:pPr>
              <w:pStyle w:val="a"/>
              <w:numPr>
                <w:ilvl w:val="0"/>
                <w:numId w:val="14"/>
              </w:numPr>
              <w:jc w:val="left"/>
            </w:pPr>
          </w:p>
        </w:tc>
        <w:tc>
          <w:tcPr>
            <w:tcW w:w="3940" w:type="dxa"/>
            <w:shd w:val="clear" w:color="auto" w:fill="auto"/>
            <w:vAlign w:val="center"/>
          </w:tcPr>
          <w:p w:rsidR="00115EAE" w:rsidRPr="00604261" w:rsidRDefault="00115EAE"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115EAE" w:rsidRPr="00F87F3B" w:rsidRDefault="00115EAE" w:rsidP="000C44BB">
            <w:pPr>
              <w:pStyle w:val="a"/>
              <w:numPr>
                <w:ilvl w:val="0"/>
                <w:numId w:val="0"/>
              </w:numPr>
              <w:jc w:val="left"/>
            </w:pPr>
            <w:r w:rsidRPr="00F87F3B">
              <w:t>Отсутствует</w:t>
            </w:r>
          </w:p>
        </w:tc>
        <w:tc>
          <w:tcPr>
            <w:tcW w:w="2712" w:type="dxa"/>
            <w:shd w:val="clear" w:color="auto" w:fill="auto"/>
            <w:vAlign w:val="center"/>
          </w:tcPr>
          <w:p w:rsidR="00115EAE" w:rsidRDefault="00115EAE"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115EAE" w:rsidRDefault="00115EAE" w:rsidP="000C44BB">
            <w:pPr>
              <w:pStyle w:val="a"/>
              <w:numPr>
                <w:ilvl w:val="0"/>
                <w:numId w:val="0"/>
              </w:numPr>
              <w:jc w:val="left"/>
            </w:pPr>
          </w:p>
          <w:p w:rsidR="00115EAE" w:rsidRDefault="00115EAE" w:rsidP="000C44BB">
            <w:pPr>
              <w:pStyle w:val="a"/>
              <w:numPr>
                <w:ilvl w:val="0"/>
                <w:numId w:val="0"/>
              </w:numPr>
              <w:jc w:val="left"/>
            </w:pPr>
          </w:p>
          <w:p w:rsidR="00115EAE" w:rsidRPr="00F87F3B" w:rsidRDefault="00115EAE" w:rsidP="000C44BB">
            <w:pPr>
              <w:pStyle w:val="a"/>
              <w:numPr>
                <w:ilvl w:val="0"/>
                <w:numId w:val="0"/>
              </w:numPr>
              <w:jc w:val="left"/>
            </w:pPr>
          </w:p>
        </w:tc>
      </w:tr>
    </w:tbl>
    <w:p w:rsidR="00115EAE" w:rsidRPr="00604261" w:rsidRDefault="00115EAE" w:rsidP="009E23C3">
      <w:pPr>
        <w:pStyle w:val="a"/>
        <w:numPr>
          <w:ilvl w:val="0"/>
          <w:numId w:val="0"/>
        </w:numPr>
        <w:ind w:left="-284" w:firstLine="851"/>
        <w:rPr>
          <w:bCs/>
          <w:i/>
          <w:iCs/>
        </w:rPr>
      </w:pPr>
    </w:p>
    <w:p w:rsidR="00115EAE" w:rsidRPr="006520FD" w:rsidRDefault="00115EAE" w:rsidP="00480DB9">
      <w:pPr>
        <w:pStyle w:val="a"/>
        <w:numPr>
          <w:ilvl w:val="0"/>
          <w:numId w:val="0"/>
        </w:numPr>
        <w:ind w:left="-284" w:firstLine="851"/>
        <w:rPr>
          <w:bCs/>
          <w:i/>
          <w:iCs/>
        </w:rPr>
      </w:pPr>
      <w:r w:rsidRPr="00322ACB">
        <w:rPr>
          <w:bCs/>
          <w:i/>
          <w:iCs/>
        </w:rPr>
        <w:t>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w:t>
      </w:r>
      <w:r w:rsidRPr="006520FD">
        <w:rPr>
          <w:bCs/>
          <w:i/>
          <w:iCs/>
        </w:rPr>
        <w:t xml:space="preserve"> </w:t>
      </w:r>
    </w:p>
    <w:p w:rsidR="00115EAE" w:rsidRPr="00604261" w:rsidRDefault="00115EAE" w:rsidP="009E23C3">
      <w:pPr>
        <w:pStyle w:val="a"/>
        <w:numPr>
          <w:ilvl w:val="0"/>
          <w:numId w:val="0"/>
        </w:numPr>
        <w:ind w:left="-284" w:firstLine="851"/>
      </w:pPr>
    </w:p>
    <w:p w:rsidR="00115EAE" w:rsidRDefault="00115EAE" w:rsidP="00F06018">
      <w:pPr>
        <w:pStyle w:val="a"/>
        <w:numPr>
          <w:ilvl w:val="0"/>
          <w:numId w:val="0"/>
        </w:numPr>
        <w:ind w:left="-284" w:firstLine="851"/>
        <w:jc w:val="center"/>
      </w:pPr>
      <w:r w:rsidRPr="00604261">
        <w:lastRenderedPageBreak/>
        <w:t xml:space="preserve">Таблица 4.  Основания для согласования проекта изменений в генеральный план </w:t>
      </w:r>
    </w:p>
    <w:p w:rsidR="00115EAE" w:rsidRPr="00604261" w:rsidRDefault="00115EAE"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115EAE" w:rsidRPr="008724C7" w:rsidTr="00305AFE">
        <w:trPr>
          <w:tblHeader/>
        </w:trPr>
        <w:tc>
          <w:tcPr>
            <w:tcW w:w="813" w:type="dxa"/>
            <w:shd w:val="clear" w:color="auto" w:fill="auto"/>
            <w:vAlign w:val="center"/>
          </w:tcPr>
          <w:p w:rsidR="00115EAE" w:rsidRPr="00604261" w:rsidRDefault="00115EAE" w:rsidP="00F06018">
            <w:pPr>
              <w:pStyle w:val="a"/>
              <w:numPr>
                <w:ilvl w:val="0"/>
                <w:numId w:val="0"/>
              </w:numPr>
              <w:jc w:val="left"/>
              <w:rPr>
                <w:b/>
              </w:rPr>
            </w:pPr>
            <w:r w:rsidRPr="00604261">
              <w:rPr>
                <w:b/>
              </w:rPr>
              <w:t>№ п/п</w:t>
            </w:r>
          </w:p>
        </w:tc>
        <w:tc>
          <w:tcPr>
            <w:tcW w:w="3938" w:type="dxa"/>
            <w:shd w:val="clear" w:color="auto" w:fill="auto"/>
            <w:vAlign w:val="center"/>
          </w:tcPr>
          <w:p w:rsidR="00115EAE" w:rsidRPr="00604261" w:rsidRDefault="00115EAE" w:rsidP="00F06018">
            <w:pPr>
              <w:pStyle w:val="a"/>
              <w:numPr>
                <w:ilvl w:val="0"/>
                <w:numId w:val="0"/>
              </w:numPr>
              <w:jc w:val="left"/>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2 ст. 25 Градостроительного кодекса РФ</w:t>
            </w:r>
          </w:p>
        </w:tc>
        <w:tc>
          <w:tcPr>
            <w:tcW w:w="2424" w:type="dxa"/>
            <w:shd w:val="clear" w:color="auto" w:fill="auto"/>
            <w:vAlign w:val="center"/>
          </w:tcPr>
          <w:p w:rsidR="00115EAE" w:rsidRPr="00604261" w:rsidRDefault="00115EAE"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115EAE" w:rsidRPr="00604261" w:rsidRDefault="00115EAE" w:rsidP="00F06018">
            <w:pPr>
              <w:pStyle w:val="a"/>
              <w:numPr>
                <w:ilvl w:val="0"/>
                <w:numId w:val="0"/>
              </w:numPr>
              <w:jc w:val="left"/>
              <w:rPr>
                <w:b/>
              </w:rPr>
            </w:pPr>
            <w:r w:rsidRPr="00604261">
              <w:rPr>
                <w:b/>
              </w:rPr>
              <w:t>Примечание</w:t>
            </w:r>
          </w:p>
        </w:tc>
      </w:tr>
      <w:tr w:rsidR="00115EAE" w:rsidRPr="008724C7" w:rsidTr="00305AFE">
        <w:tc>
          <w:tcPr>
            <w:tcW w:w="813" w:type="dxa"/>
            <w:shd w:val="clear" w:color="auto" w:fill="auto"/>
            <w:vAlign w:val="center"/>
          </w:tcPr>
          <w:p w:rsidR="00115EAE" w:rsidRPr="00604261" w:rsidRDefault="00115EAE" w:rsidP="00F06018">
            <w:pPr>
              <w:pStyle w:val="a"/>
              <w:numPr>
                <w:ilvl w:val="0"/>
                <w:numId w:val="15"/>
              </w:numPr>
              <w:jc w:val="left"/>
            </w:pPr>
          </w:p>
        </w:tc>
        <w:tc>
          <w:tcPr>
            <w:tcW w:w="3938" w:type="dxa"/>
            <w:shd w:val="clear" w:color="auto" w:fill="auto"/>
            <w:vAlign w:val="center"/>
          </w:tcPr>
          <w:p w:rsidR="00115EAE" w:rsidRPr="00322ACB" w:rsidRDefault="00115EAE" w:rsidP="00F06018">
            <w:pPr>
              <w:pStyle w:val="a"/>
              <w:numPr>
                <w:ilvl w:val="0"/>
                <w:numId w:val="0"/>
              </w:numPr>
              <w:jc w:val="left"/>
            </w:pPr>
            <w:r w:rsidRPr="00322ACB">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области планируется размещение объектов регионального значения на территориях поселения</w:t>
            </w:r>
          </w:p>
          <w:p w:rsidR="00115EAE" w:rsidRPr="00322ACB" w:rsidRDefault="00115EAE" w:rsidP="00F06018">
            <w:pPr>
              <w:pStyle w:val="a"/>
              <w:numPr>
                <w:ilvl w:val="0"/>
                <w:numId w:val="0"/>
              </w:numPr>
              <w:jc w:val="left"/>
            </w:pPr>
            <w:r w:rsidRPr="00322ACB">
              <w:t xml:space="preserve"> </w:t>
            </w:r>
          </w:p>
        </w:tc>
        <w:tc>
          <w:tcPr>
            <w:tcW w:w="2424" w:type="dxa"/>
            <w:shd w:val="clear" w:color="auto" w:fill="auto"/>
            <w:vAlign w:val="center"/>
          </w:tcPr>
          <w:p w:rsidR="00115EAE" w:rsidRPr="00322ACB" w:rsidRDefault="00322ACB" w:rsidP="004F3D42">
            <w:pPr>
              <w:pStyle w:val="a"/>
              <w:numPr>
                <w:ilvl w:val="0"/>
                <w:numId w:val="0"/>
              </w:numPr>
              <w:jc w:val="left"/>
            </w:pPr>
            <w:r w:rsidRPr="00322ACB">
              <w:t>И</w:t>
            </w:r>
            <w:r w:rsidR="00115EAE" w:rsidRPr="00322ACB">
              <w:t>меется</w:t>
            </w:r>
          </w:p>
        </w:tc>
        <w:tc>
          <w:tcPr>
            <w:tcW w:w="2715" w:type="dxa"/>
            <w:shd w:val="clear" w:color="auto" w:fill="auto"/>
            <w:vAlign w:val="center"/>
          </w:tcPr>
          <w:p w:rsidR="00115EAE" w:rsidRPr="00322ACB" w:rsidRDefault="00115EAE" w:rsidP="00F06018">
            <w:pPr>
              <w:pStyle w:val="a"/>
              <w:numPr>
                <w:ilvl w:val="0"/>
                <w:numId w:val="0"/>
              </w:numPr>
              <w:jc w:val="left"/>
            </w:pPr>
            <w:r w:rsidRPr="00322ACB">
              <w:t>Объекты регионального значения, установленные СТП Самарской области, учтены в проекте изменений в генеральный план.</w:t>
            </w:r>
          </w:p>
          <w:p w:rsidR="00115EAE" w:rsidRPr="00322ACB" w:rsidRDefault="00115EAE" w:rsidP="00F06018">
            <w:pPr>
              <w:pStyle w:val="a"/>
              <w:numPr>
                <w:ilvl w:val="0"/>
                <w:numId w:val="0"/>
              </w:numPr>
              <w:jc w:val="left"/>
            </w:pPr>
            <w:r w:rsidRPr="00322ACB">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115EAE" w:rsidRPr="008724C7" w:rsidTr="00305AFE">
        <w:tc>
          <w:tcPr>
            <w:tcW w:w="813" w:type="dxa"/>
            <w:shd w:val="clear" w:color="auto" w:fill="auto"/>
            <w:vAlign w:val="center"/>
          </w:tcPr>
          <w:p w:rsidR="00115EAE" w:rsidRPr="00604261" w:rsidRDefault="00115EAE" w:rsidP="00F06018">
            <w:pPr>
              <w:pStyle w:val="a"/>
              <w:numPr>
                <w:ilvl w:val="0"/>
                <w:numId w:val="15"/>
              </w:numPr>
              <w:jc w:val="left"/>
            </w:pPr>
          </w:p>
        </w:tc>
        <w:tc>
          <w:tcPr>
            <w:tcW w:w="3938" w:type="dxa"/>
            <w:shd w:val="clear" w:color="auto" w:fill="auto"/>
            <w:vAlign w:val="center"/>
          </w:tcPr>
          <w:p w:rsidR="00115EAE" w:rsidRPr="00322ACB" w:rsidRDefault="00115EAE" w:rsidP="00450BA2">
            <w:pPr>
              <w:pStyle w:val="a"/>
              <w:numPr>
                <w:ilvl w:val="0"/>
                <w:numId w:val="0"/>
              </w:numPr>
              <w:jc w:val="left"/>
            </w:pPr>
            <w:r w:rsidRPr="00322ACB">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115EAE" w:rsidRPr="00322ACB" w:rsidRDefault="00115EAE" w:rsidP="004F3D42">
            <w:pPr>
              <w:pStyle w:val="a"/>
              <w:numPr>
                <w:ilvl w:val="0"/>
                <w:numId w:val="0"/>
              </w:numPr>
              <w:jc w:val="left"/>
            </w:pPr>
            <w:r w:rsidRPr="00322ACB">
              <w:t>Имеется</w:t>
            </w:r>
          </w:p>
        </w:tc>
        <w:tc>
          <w:tcPr>
            <w:tcW w:w="2715" w:type="dxa"/>
            <w:shd w:val="clear" w:color="auto" w:fill="auto"/>
            <w:vAlign w:val="center"/>
          </w:tcPr>
          <w:p w:rsidR="00115EAE" w:rsidRPr="00322ACB" w:rsidRDefault="00115EAE" w:rsidP="00F06018">
            <w:pPr>
              <w:pStyle w:val="a"/>
              <w:numPr>
                <w:ilvl w:val="0"/>
                <w:numId w:val="0"/>
              </w:numPr>
              <w:jc w:val="left"/>
            </w:pPr>
            <w:r w:rsidRPr="00322ACB">
              <w:t>Проект изменений в генеральный план включает в границы населенных пунктов земли сельскохозяйственного использования в соответствии с Таблицей 1.</w:t>
            </w:r>
          </w:p>
        </w:tc>
      </w:tr>
      <w:tr w:rsidR="00115EAE" w:rsidRPr="00322ACB" w:rsidTr="00305AFE">
        <w:tc>
          <w:tcPr>
            <w:tcW w:w="813" w:type="dxa"/>
            <w:shd w:val="clear" w:color="auto" w:fill="auto"/>
            <w:vAlign w:val="center"/>
          </w:tcPr>
          <w:p w:rsidR="00115EAE" w:rsidRPr="00604261" w:rsidRDefault="00115EAE" w:rsidP="00F06018">
            <w:pPr>
              <w:pStyle w:val="a"/>
              <w:numPr>
                <w:ilvl w:val="0"/>
                <w:numId w:val="15"/>
              </w:numPr>
              <w:jc w:val="left"/>
            </w:pPr>
          </w:p>
        </w:tc>
        <w:tc>
          <w:tcPr>
            <w:tcW w:w="3938" w:type="dxa"/>
            <w:shd w:val="clear" w:color="auto" w:fill="auto"/>
            <w:vAlign w:val="center"/>
          </w:tcPr>
          <w:p w:rsidR="00115EAE" w:rsidRPr="00322ACB" w:rsidRDefault="00115EAE" w:rsidP="00450BA2">
            <w:pPr>
              <w:pStyle w:val="a"/>
              <w:numPr>
                <w:ilvl w:val="0"/>
                <w:numId w:val="0"/>
              </w:numPr>
              <w:jc w:val="left"/>
            </w:pPr>
            <w:r w:rsidRPr="00322ACB">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115EAE" w:rsidRPr="00322ACB" w:rsidRDefault="00115EAE" w:rsidP="004F3D42">
            <w:pPr>
              <w:pStyle w:val="a"/>
              <w:numPr>
                <w:ilvl w:val="0"/>
                <w:numId w:val="0"/>
              </w:numPr>
              <w:jc w:val="left"/>
            </w:pPr>
            <w:r w:rsidRPr="00322ACB">
              <w:t>Имеется</w:t>
            </w:r>
          </w:p>
        </w:tc>
        <w:tc>
          <w:tcPr>
            <w:tcW w:w="2715" w:type="dxa"/>
            <w:shd w:val="clear" w:color="auto" w:fill="auto"/>
            <w:vAlign w:val="center"/>
          </w:tcPr>
          <w:p w:rsidR="00115EAE" w:rsidRPr="00322ACB" w:rsidRDefault="00115EAE" w:rsidP="00305AFE">
            <w:pPr>
              <w:pStyle w:val="a"/>
              <w:numPr>
                <w:ilvl w:val="0"/>
                <w:numId w:val="0"/>
              </w:numPr>
              <w:jc w:val="left"/>
            </w:pPr>
            <w:r w:rsidRPr="00322ACB">
              <w:t xml:space="preserve">На территории поселения находится особо охраняемая территория регионального значения </w:t>
            </w:r>
            <w:r w:rsidRPr="00322ACB">
              <w:rPr>
                <w:noProof/>
              </w:rPr>
              <w:t>Сергиевский</w:t>
            </w:r>
            <w:r w:rsidRPr="00322ACB">
              <w:t>.</w:t>
            </w:r>
          </w:p>
        </w:tc>
      </w:tr>
    </w:tbl>
    <w:p w:rsidR="00115EAE" w:rsidRPr="00322ACB" w:rsidRDefault="00115EAE" w:rsidP="009E23C3">
      <w:pPr>
        <w:pStyle w:val="a"/>
        <w:numPr>
          <w:ilvl w:val="0"/>
          <w:numId w:val="0"/>
        </w:numPr>
        <w:ind w:left="-284" w:firstLine="851"/>
      </w:pPr>
    </w:p>
    <w:p w:rsidR="00115EAE" w:rsidRPr="00604261" w:rsidRDefault="00115EAE" w:rsidP="009E23C3">
      <w:pPr>
        <w:pStyle w:val="a"/>
        <w:numPr>
          <w:ilvl w:val="0"/>
          <w:numId w:val="0"/>
        </w:numPr>
        <w:ind w:left="-284" w:firstLine="851"/>
        <w:rPr>
          <w:iCs/>
        </w:rPr>
      </w:pPr>
      <w:r w:rsidRPr="00322ACB">
        <w:rPr>
          <w:iCs/>
        </w:rPr>
        <w:t>Таким образом, проект изменений в генеральный план подлежит согласованию с Правительством Самарской области.</w:t>
      </w:r>
    </w:p>
    <w:p w:rsidR="00115EAE" w:rsidRDefault="00115EAE" w:rsidP="009E23C3">
      <w:pPr>
        <w:pStyle w:val="a"/>
        <w:numPr>
          <w:ilvl w:val="0"/>
          <w:numId w:val="0"/>
        </w:numPr>
        <w:ind w:firstLine="142"/>
        <w:rPr>
          <w:b/>
        </w:rPr>
      </w:pPr>
    </w:p>
    <w:p w:rsidR="00322ACB" w:rsidRDefault="00322ACB" w:rsidP="009E23C3">
      <w:pPr>
        <w:pStyle w:val="a"/>
        <w:numPr>
          <w:ilvl w:val="0"/>
          <w:numId w:val="0"/>
        </w:numPr>
        <w:ind w:firstLine="142"/>
        <w:rPr>
          <w:b/>
        </w:rPr>
      </w:pPr>
    </w:p>
    <w:p w:rsidR="00322ACB" w:rsidRDefault="00322ACB" w:rsidP="009E23C3">
      <w:pPr>
        <w:pStyle w:val="a"/>
        <w:numPr>
          <w:ilvl w:val="0"/>
          <w:numId w:val="0"/>
        </w:numPr>
        <w:ind w:firstLine="142"/>
        <w:rPr>
          <w:b/>
        </w:rPr>
      </w:pPr>
    </w:p>
    <w:p w:rsidR="00115EAE" w:rsidRDefault="00115EAE" w:rsidP="004E6BC4">
      <w:pPr>
        <w:pStyle w:val="a"/>
        <w:numPr>
          <w:ilvl w:val="0"/>
          <w:numId w:val="0"/>
        </w:numPr>
        <w:ind w:left="-284" w:firstLine="851"/>
        <w:jc w:val="center"/>
      </w:pPr>
      <w:r w:rsidRPr="00604261">
        <w:lastRenderedPageBreak/>
        <w:t xml:space="preserve">Таблица </w:t>
      </w:r>
      <w:r>
        <w:t>5</w:t>
      </w:r>
      <w:r w:rsidRPr="00604261">
        <w:t xml:space="preserve">.  Основания для согласования проекта изменений в генеральный план </w:t>
      </w:r>
    </w:p>
    <w:p w:rsidR="00115EAE" w:rsidRDefault="00115EAE" w:rsidP="004E6BC4">
      <w:pPr>
        <w:pStyle w:val="a"/>
        <w:numPr>
          <w:ilvl w:val="0"/>
          <w:numId w:val="0"/>
        </w:numPr>
        <w:ind w:left="-284" w:firstLine="851"/>
        <w:jc w:val="center"/>
      </w:pPr>
      <w:r w:rsidRPr="00604261">
        <w:t xml:space="preserve">с </w:t>
      </w:r>
      <w:r w:rsidRPr="00743165">
        <w:t xml:space="preserve">органом исполнительной власти </w:t>
      </w:r>
      <w:r>
        <w:t>Самарской области</w:t>
      </w:r>
      <w:r w:rsidRPr="00743165">
        <w:t>, уполномоченным в области охраны атмосферного воздуха</w:t>
      </w:r>
    </w:p>
    <w:p w:rsidR="00115EAE" w:rsidRDefault="00115EAE" w:rsidP="004E6BC4">
      <w:pPr>
        <w:pStyle w:val="a"/>
        <w:numPr>
          <w:ilvl w:val="0"/>
          <w:numId w:val="0"/>
        </w:numPr>
        <w:tabs>
          <w:tab w:val="left" w:pos="2413"/>
        </w:tabs>
        <w:ind w:left="-284" w:firstLine="851"/>
      </w:pPr>
      <w:r>
        <w:tab/>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115EAE" w:rsidRPr="008724C7" w:rsidTr="004E6BC4">
        <w:trPr>
          <w:tblHeader/>
        </w:trPr>
        <w:tc>
          <w:tcPr>
            <w:tcW w:w="813" w:type="dxa"/>
            <w:shd w:val="clear" w:color="auto" w:fill="auto"/>
            <w:vAlign w:val="center"/>
          </w:tcPr>
          <w:p w:rsidR="00115EAE" w:rsidRPr="00604261" w:rsidRDefault="00115EAE" w:rsidP="004E6BC4">
            <w:pPr>
              <w:pStyle w:val="a"/>
              <w:numPr>
                <w:ilvl w:val="0"/>
                <w:numId w:val="0"/>
              </w:numPr>
              <w:jc w:val="center"/>
              <w:rPr>
                <w:b/>
              </w:rPr>
            </w:pPr>
            <w:r w:rsidRPr="00604261">
              <w:rPr>
                <w:b/>
              </w:rPr>
              <w:t>№ п/п</w:t>
            </w:r>
          </w:p>
        </w:tc>
        <w:tc>
          <w:tcPr>
            <w:tcW w:w="3938" w:type="dxa"/>
            <w:shd w:val="clear" w:color="auto" w:fill="auto"/>
            <w:vAlign w:val="center"/>
          </w:tcPr>
          <w:p w:rsidR="00115EAE" w:rsidRPr="00604261" w:rsidRDefault="00115EAE" w:rsidP="004E6BC4">
            <w:pPr>
              <w:pStyle w:val="a"/>
              <w:numPr>
                <w:ilvl w:val="0"/>
                <w:numId w:val="0"/>
              </w:numPr>
              <w:jc w:val="center"/>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w:t>
            </w:r>
            <w:r>
              <w:rPr>
                <w:b/>
              </w:rPr>
              <w:t>2.2</w:t>
            </w:r>
            <w:r w:rsidRPr="00604261">
              <w:rPr>
                <w:b/>
              </w:rPr>
              <w:t xml:space="preserve"> ст. 25 Градостроительного кодекса РФ</w:t>
            </w:r>
          </w:p>
        </w:tc>
        <w:tc>
          <w:tcPr>
            <w:tcW w:w="2424" w:type="dxa"/>
            <w:shd w:val="clear" w:color="auto" w:fill="auto"/>
            <w:vAlign w:val="center"/>
          </w:tcPr>
          <w:p w:rsidR="00115EAE" w:rsidRPr="00604261" w:rsidRDefault="00115EAE" w:rsidP="004E6BC4">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115EAE" w:rsidRPr="00604261" w:rsidRDefault="00115EAE" w:rsidP="004E6BC4">
            <w:pPr>
              <w:pStyle w:val="a"/>
              <w:numPr>
                <w:ilvl w:val="0"/>
                <w:numId w:val="0"/>
              </w:numPr>
              <w:jc w:val="center"/>
              <w:rPr>
                <w:b/>
              </w:rPr>
            </w:pPr>
            <w:r w:rsidRPr="00604261">
              <w:rPr>
                <w:b/>
              </w:rPr>
              <w:t>Примечание</w:t>
            </w:r>
          </w:p>
        </w:tc>
      </w:tr>
      <w:tr w:rsidR="00115EAE" w:rsidRPr="008724C7" w:rsidTr="004E6BC4">
        <w:tc>
          <w:tcPr>
            <w:tcW w:w="813" w:type="dxa"/>
            <w:shd w:val="clear" w:color="auto" w:fill="auto"/>
            <w:vAlign w:val="center"/>
          </w:tcPr>
          <w:p w:rsidR="00115EAE" w:rsidRPr="00604261" w:rsidRDefault="00115EAE" w:rsidP="004E6BC4">
            <w:pPr>
              <w:pStyle w:val="a"/>
              <w:numPr>
                <w:ilvl w:val="0"/>
                <w:numId w:val="31"/>
              </w:numPr>
              <w:jc w:val="left"/>
            </w:pPr>
          </w:p>
        </w:tc>
        <w:tc>
          <w:tcPr>
            <w:tcW w:w="3938" w:type="dxa"/>
            <w:shd w:val="clear" w:color="auto" w:fill="auto"/>
            <w:vAlign w:val="center"/>
          </w:tcPr>
          <w:p w:rsidR="00115EAE" w:rsidRPr="00322ACB" w:rsidRDefault="00115EAE" w:rsidP="004E6BC4">
            <w:pPr>
              <w:pStyle w:val="a"/>
              <w:numPr>
                <w:ilvl w:val="0"/>
                <w:numId w:val="0"/>
              </w:numPr>
              <w:jc w:val="left"/>
            </w:pPr>
            <w:r w:rsidRPr="00322ACB">
              <w:t>В  случае, если на территории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424" w:type="dxa"/>
            <w:shd w:val="clear" w:color="auto" w:fill="auto"/>
            <w:vAlign w:val="center"/>
          </w:tcPr>
          <w:p w:rsidR="00115EAE" w:rsidRPr="00322ACB" w:rsidRDefault="00115EAE" w:rsidP="004E6BC4">
            <w:pPr>
              <w:pStyle w:val="a"/>
              <w:numPr>
                <w:ilvl w:val="0"/>
                <w:numId w:val="0"/>
              </w:numPr>
              <w:jc w:val="center"/>
            </w:pPr>
            <w:r w:rsidRPr="00322ACB">
              <w:t>Отсутствует</w:t>
            </w:r>
          </w:p>
        </w:tc>
        <w:tc>
          <w:tcPr>
            <w:tcW w:w="2715" w:type="dxa"/>
            <w:shd w:val="clear" w:color="auto" w:fill="auto"/>
            <w:vAlign w:val="center"/>
          </w:tcPr>
          <w:p w:rsidR="00115EAE" w:rsidRPr="00AF2C6C" w:rsidRDefault="00115EAE" w:rsidP="004E6BC4">
            <w:pPr>
              <w:pStyle w:val="a"/>
              <w:numPr>
                <w:ilvl w:val="0"/>
                <w:numId w:val="0"/>
              </w:numPr>
              <w:jc w:val="left"/>
            </w:pPr>
            <w:r w:rsidRPr="00322ACB">
              <w:t xml:space="preserve">Проект изменений в генеральный план выполнен исключительно в части, указанной в разделе 2 настоящей пояснительной записки, и не включает планирование размещения новых объектов, которые </w:t>
            </w:r>
            <w:proofErr w:type="gramStart"/>
            <w:r w:rsidRPr="00322ACB">
              <w:t>оказывают  воздействие</w:t>
            </w:r>
            <w:proofErr w:type="gramEnd"/>
            <w:r w:rsidRPr="00322ACB">
              <w:t xml:space="preserve"> на окружающую среду и на которых будут расположены источники выбросов загрязняющих веществ в атмосферный воздух.</w:t>
            </w:r>
          </w:p>
        </w:tc>
      </w:tr>
    </w:tbl>
    <w:p w:rsidR="00115EAE" w:rsidRDefault="00115EAE" w:rsidP="00322ACB">
      <w:pPr>
        <w:ind w:firstLine="0"/>
        <w:jc w:val="left"/>
      </w:pPr>
    </w:p>
    <w:p w:rsidR="00115EAE" w:rsidRPr="00604261" w:rsidRDefault="00115EAE" w:rsidP="009E23C3">
      <w:pPr>
        <w:jc w:val="left"/>
      </w:pPr>
    </w:p>
    <w:p w:rsidR="00115EAE" w:rsidRPr="00604261" w:rsidRDefault="00115EAE" w:rsidP="00F21918">
      <w:pPr>
        <w:pStyle w:val="a"/>
        <w:numPr>
          <w:ilvl w:val="0"/>
          <w:numId w:val="0"/>
        </w:numPr>
        <w:spacing w:after="0"/>
        <w:ind w:left="-284" w:firstLine="851"/>
        <w:jc w:val="center"/>
      </w:pPr>
      <w:r w:rsidRPr="00604261">
        <w:t xml:space="preserve">Таблица </w:t>
      </w:r>
      <w:r>
        <w:t>6</w:t>
      </w:r>
      <w:r w:rsidRPr="00604261">
        <w:t xml:space="preserve">.  Основания для согласования проекта изменений в генеральный план </w:t>
      </w:r>
    </w:p>
    <w:p w:rsidR="00115EAE" w:rsidRPr="00604261" w:rsidRDefault="00115EAE" w:rsidP="008F69C7">
      <w:pPr>
        <w:pStyle w:val="a"/>
        <w:numPr>
          <w:ilvl w:val="0"/>
          <w:numId w:val="0"/>
        </w:numPr>
        <w:spacing w:after="0"/>
        <w:ind w:left="-284" w:firstLine="851"/>
        <w:jc w:val="center"/>
      </w:pPr>
      <w:r w:rsidRPr="00604261">
        <w:t xml:space="preserve">с Администрацией муниципального района </w:t>
      </w:r>
      <w:r w:rsidRPr="004F59AC">
        <w:rPr>
          <w:noProof/>
        </w:rPr>
        <w:t>Сергиевский</w:t>
      </w:r>
    </w:p>
    <w:p w:rsidR="00115EAE" w:rsidRPr="00604261" w:rsidRDefault="00115EAE"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115EAE" w:rsidRPr="008724C7" w:rsidTr="00B07E22">
        <w:trPr>
          <w:tblHeader/>
        </w:trPr>
        <w:tc>
          <w:tcPr>
            <w:tcW w:w="813" w:type="dxa"/>
            <w:shd w:val="clear" w:color="auto" w:fill="auto"/>
            <w:vAlign w:val="center"/>
          </w:tcPr>
          <w:p w:rsidR="00115EAE" w:rsidRPr="00604261" w:rsidRDefault="00115EAE" w:rsidP="00F21918">
            <w:pPr>
              <w:pStyle w:val="a"/>
              <w:numPr>
                <w:ilvl w:val="0"/>
                <w:numId w:val="0"/>
              </w:numPr>
              <w:jc w:val="center"/>
              <w:rPr>
                <w:b/>
              </w:rPr>
            </w:pPr>
            <w:r w:rsidRPr="00604261">
              <w:rPr>
                <w:b/>
              </w:rPr>
              <w:t>№ п/п</w:t>
            </w:r>
          </w:p>
        </w:tc>
        <w:tc>
          <w:tcPr>
            <w:tcW w:w="3938" w:type="dxa"/>
            <w:shd w:val="clear" w:color="auto" w:fill="auto"/>
            <w:vAlign w:val="center"/>
          </w:tcPr>
          <w:p w:rsidR="00115EAE" w:rsidRPr="00604261" w:rsidRDefault="00115EAE" w:rsidP="00F21918">
            <w:pPr>
              <w:pStyle w:val="a"/>
              <w:numPr>
                <w:ilvl w:val="0"/>
                <w:numId w:val="0"/>
              </w:numPr>
              <w:jc w:val="center"/>
              <w:rPr>
                <w:b/>
              </w:rPr>
            </w:pPr>
            <w:r w:rsidRPr="00604261">
              <w:rPr>
                <w:b/>
              </w:rPr>
              <w:t>Предмет согласования в соответствии с ч. 4 ст. 25 Градостроительного кодекса РФ</w:t>
            </w:r>
          </w:p>
        </w:tc>
        <w:tc>
          <w:tcPr>
            <w:tcW w:w="2424" w:type="dxa"/>
            <w:shd w:val="clear" w:color="auto" w:fill="auto"/>
            <w:vAlign w:val="center"/>
          </w:tcPr>
          <w:p w:rsidR="00115EAE" w:rsidRPr="00604261" w:rsidRDefault="00115EAE"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115EAE" w:rsidRPr="00604261" w:rsidRDefault="00115EAE" w:rsidP="00F21918">
            <w:pPr>
              <w:pStyle w:val="a"/>
              <w:numPr>
                <w:ilvl w:val="0"/>
                <w:numId w:val="0"/>
              </w:numPr>
              <w:jc w:val="center"/>
              <w:rPr>
                <w:b/>
              </w:rPr>
            </w:pPr>
            <w:r w:rsidRPr="00604261">
              <w:rPr>
                <w:b/>
              </w:rPr>
              <w:t>Примечание</w:t>
            </w:r>
          </w:p>
        </w:tc>
      </w:tr>
      <w:tr w:rsidR="00115EAE" w:rsidRPr="008724C7" w:rsidTr="00B07E22">
        <w:tc>
          <w:tcPr>
            <w:tcW w:w="813" w:type="dxa"/>
            <w:shd w:val="clear" w:color="auto" w:fill="auto"/>
            <w:vAlign w:val="center"/>
          </w:tcPr>
          <w:p w:rsidR="00115EAE" w:rsidRPr="00604261" w:rsidRDefault="00115EAE" w:rsidP="00540284">
            <w:pPr>
              <w:pStyle w:val="a"/>
              <w:numPr>
                <w:ilvl w:val="0"/>
                <w:numId w:val="31"/>
              </w:numPr>
              <w:jc w:val="left"/>
            </w:pPr>
          </w:p>
        </w:tc>
        <w:tc>
          <w:tcPr>
            <w:tcW w:w="3938" w:type="dxa"/>
            <w:shd w:val="clear" w:color="auto" w:fill="auto"/>
            <w:vAlign w:val="center"/>
          </w:tcPr>
          <w:p w:rsidR="00115EAE" w:rsidRPr="00604261" w:rsidRDefault="00115EAE"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115EAE" w:rsidRPr="00604261" w:rsidRDefault="00115EAE" w:rsidP="00032997">
            <w:pPr>
              <w:pStyle w:val="a"/>
              <w:numPr>
                <w:ilvl w:val="0"/>
                <w:numId w:val="0"/>
              </w:numPr>
              <w:jc w:val="left"/>
            </w:pPr>
          </w:p>
        </w:tc>
        <w:tc>
          <w:tcPr>
            <w:tcW w:w="2424" w:type="dxa"/>
            <w:shd w:val="clear" w:color="auto" w:fill="auto"/>
            <w:vAlign w:val="center"/>
          </w:tcPr>
          <w:p w:rsidR="00115EAE" w:rsidRPr="00AF2C6C" w:rsidRDefault="00406946" w:rsidP="00B07E22">
            <w:pPr>
              <w:pStyle w:val="a"/>
              <w:numPr>
                <w:ilvl w:val="0"/>
                <w:numId w:val="0"/>
              </w:numPr>
              <w:jc w:val="left"/>
            </w:pPr>
            <w:r>
              <w:t>Имеется</w:t>
            </w:r>
          </w:p>
        </w:tc>
        <w:tc>
          <w:tcPr>
            <w:tcW w:w="2715" w:type="dxa"/>
            <w:shd w:val="clear" w:color="auto" w:fill="auto"/>
            <w:vAlign w:val="center"/>
          </w:tcPr>
          <w:p w:rsidR="00115EAE" w:rsidRPr="00AF2C6C" w:rsidRDefault="00115EAE"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115EAE" w:rsidRPr="00AF2C6C" w:rsidRDefault="00115EAE" w:rsidP="00B07E22">
            <w:pPr>
              <w:pStyle w:val="a"/>
              <w:numPr>
                <w:ilvl w:val="0"/>
                <w:numId w:val="0"/>
              </w:numPr>
              <w:jc w:val="left"/>
            </w:pPr>
            <w:r w:rsidRPr="00AF2C6C">
              <w:t xml:space="preserve">Проект изменений в генеральный план выполнен исключительно в части, </w:t>
            </w:r>
            <w:r w:rsidRPr="00AF2C6C">
              <w:lastRenderedPageBreak/>
              <w:t>указанной в разделе 2 настоящей пояснительной записки, и не включает корректировку местоположения планируемых объектов</w:t>
            </w:r>
          </w:p>
        </w:tc>
      </w:tr>
      <w:tr w:rsidR="00115EAE" w:rsidRPr="008724C7" w:rsidTr="00B07E22">
        <w:tc>
          <w:tcPr>
            <w:tcW w:w="813" w:type="dxa"/>
            <w:shd w:val="clear" w:color="auto" w:fill="auto"/>
            <w:vAlign w:val="center"/>
          </w:tcPr>
          <w:p w:rsidR="00115EAE" w:rsidRPr="00604261" w:rsidRDefault="00115EAE" w:rsidP="00540284">
            <w:pPr>
              <w:pStyle w:val="a"/>
              <w:numPr>
                <w:ilvl w:val="0"/>
                <w:numId w:val="31"/>
              </w:numPr>
              <w:jc w:val="left"/>
            </w:pPr>
          </w:p>
        </w:tc>
        <w:tc>
          <w:tcPr>
            <w:tcW w:w="3938" w:type="dxa"/>
            <w:shd w:val="clear" w:color="auto" w:fill="auto"/>
            <w:vAlign w:val="center"/>
          </w:tcPr>
          <w:p w:rsidR="00115EAE" w:rsidRPr="00322ACB" w:rsidRDefault="00115EAE" w:rsidP="00B07E22">
            <w:pPr>
              <w:pStyle w:val="a"/>
              <w:numPr>
                <w:ilvl w:val="0"/>
                <w:numId w:val="0"/>
              </w:numPr>
              <w:jc w:val="left"/>
            </w:pPr>
            <w:r w:rsidRPr="00322ACB">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115EAE" w:rsidRPr="00322ACB" w:rsidRDefault="00115EAE" w:rsidP="00B07E22">
            <w:pPr>
              <w:pStyle w:val="a"/>
              <w:numPr>
                <w:ilvl w:val="0"/>
                <w:numId w:val="0"/>
              </w:numPr>
              <w:jc w:val="left"/>
            </w:pPr>
            <w:r w:rsidRPr="00322ACB">
              <w:t>Отсутствует</w:t>
            </w:r>
          </w:p>
        </w:tc>
        <w:tc>
          <w:tcPr>
            <w:tcW w:w="2715" w:type="dxa"/>
            <w:shd w:val="clear" w:color="auto" w:fill="auto"/>
            <w:vAlign w:val="center"/>
          </w:tcPr>
          <w:p w:rsidR="00115EAE" w:rsidRPr="00322ACB" w:rsidRDefault="00115EAE" w:rsidP="00B07E22">
            <w:pPr>
              <w:pStyle w:val="a"/>
              <w:numPr>
                <w:ilvl w:val="0"/>
                <w:numId w:val="0"/>
              </w:numPr>
              <w:jc w:val="left"/>
            </w:pPr>
            <w:r w:rsidRPr="00322ACB">
              <w:t>На территории поселения отсутствуют особо охраняемые территории местного значения муниципального района</w:t>
            </w:r>
          </w:p>
        </w:tc>
      </w:tr>
    </w:tbl>
    <w:p w:rsidR="00115EAE" w:rsidRPr="00604261" w:rsidRDefault="00115EAE" w:rsidP="00C038DB">
      <w:pPr>
        <w:pStyle w:val="a"/>
        <w:numPr>
          <w:ilvl w:val="0"/>
          <w:numId w:val="0"/>
        </w:numPr>
        <w:ind w:left="-284" w:firstLine="851"/>
        <w:jc w:val="center"/>
      </w:pPr>
    </w:p>
    <w:p w:rsidR="00115EAE" w:rsidRPr="00604261" w:rsidRDefault="00115EAE" w:rsidP="00604261">
      <w:pPr>
        <w:pStyle w:val="a"/>
        <w:numPr>
          <w:ilvl w:val="0"/>
          <w:numId w:val="0"/>
        </w:numPr>
        <w:ind w:firstLine="709"/>
        <w:rPr>
          <w:iCs/>
        </w:rPr>
      </w:pPr>
      <w:r w:rsidRPr="00AF2C6C">
        <w:rPr>
          <w:iCs/>
        </w:rPr>
        <w:t xml:space="preserve">Таким образом, проект изменений в генеральный план подлежит согласованию с Администрацией муниципального района </w:t>
      </w:r>
      <w:r w:rsidRPr="004F59AC">
        <w:rPr>
          <w:noProof/>
        </w:rPr>
        <w:t>Сергиевский</w:t>
      </w:r>
      <w:r w:rsidRPr="00AF2C6C">
        <w:rPr>
          <w:iCs/>
        </w:rPr>
        <w:t xml:space="preserve"> Самарской области.</w:t>
      </w:r>
    </w:p>
    <w:p w:rsidR="00115EAE" w:rsidRPr="00604261" w:rsidRDefault="00115EAE" w:rsidP="00F21918">
      <w:pPr>
        <w:pStyle w:val="a"/>
        <w:numPr>
          <w:ilvl w:val="0"/>
          <w:numId w:val="0"/>
        </w:numPr>
        <w:ind w:firstLine="709"/>
      </w:pPr>
      <w:r w:rsidRPr="00604261">
        <w:t xml:space="preserve">Основания, предусмотренные частью 2.1 статьи 25 </w:t>
      </w:r>
      <w:proofErr w:type="spellStart"/>
      <w:r w:rsidRPr="00604261">
        <w:t>ГрК</w:t>
      </w:r>
      <w:proofErr w:type="spellEnd"/>
      <w:r w:rsidRPr="00604261">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115EAE" w:rsidRPr="00604261" w:rsidRDefault="00115EAE" w:rsidP="00F21918">
      <w:pPr>
        <w:pStyle w:val="a"/>
        <w:numPr>
          <w:ilvl w:val="0"/>
          <w:numId w:val="0"/>
        </w:numPr>
        <w:ind w:firstLine="709"/>
      </w:pPr>
      <w:r w:rsidRPr="00604261">
        <w:t xml:space="preserve">Основания, предусмотренные частью 3 статьи 25 </w:t>
      </w:r>
      <w:proofErr w:type="spellStart"/>
      <w:r w:rsidRPr="00604261">
        <w:t>ГрК</w:t>
      </w:r>
      <w:proofErr w:type="spellEnd"/>
      <w:r w:rsidRPr="00604261">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115EAE" w:rsidRPr="00604261" w:rsidRDefault="00115EAE" w:rsidP="00F21918">
      <w:pPr>
        <w:pStyle w:val="a"/>
        <w:numPr>
          <w:ilvl w:val="0"/>
          <w:numId w:val="0"/>
        </w:numPr>
        <w:ind w:left="-284" w:firstLine="851"/>
        <w:jc w:val="center"/>
      </w:pPr>
    </w:p>
    <w:p w:rsidR="00115EAE" w:rsidRPr="00573081" w:rsidRDefault="00115EAE" w:rsidP="00604261">
      <w:pPr>
        <w:pStyle w:val="1"/>
        <w:ind w:firstLine="0"/>
      </w:pPr>
      <w:bookmarkStart w:id="11" w:name="_Toc19099263"/>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1"/>
    </w:p>
    <w:p w:rsidR="00115EAE" w:rsidRDefault="00115EAE" w:rsidP="006C3491">
      <w:pPr>
        <w:pStyle w:val="11"/>
        <w:ind w:left="0" w:firstLine="709"/>
        <w:jc w:val="both"/>
      </w:pPr>
    </w:p>
    <w:p w:rsidR="00115EAE" w:rsidRPr="008724C7" w:rsidRDefault="00115EAE" w:rsidP="006C3491">
      <w:pPr>
        <w:pStyle w:val="11"/>
        <w:ind w:left="0" w:firstLine="709"/>
        <w:jc w:val="both"/>
      </w:pPr>
      <w:r w:rsidRPr="000973C3">
        <w:t>На территории поселения отсутствуют утверж</w:t>
      </w:r>
      <w:r w:rsidRPr="006D7364">
        <w:t xml:space="preserve">дённые предметы охраны и границы территорий исторических поселений федерального значения и </w:t>
      </w:r>
      <w:r w:rsidRPr="008724C7">
        <w:t xml:space="preserve">исторических поселений регионального значения. Соответственно в проекте изменений в генеральный план данные сведения не отображаются </w:t>
      </w:r>
    </w:p>
    <w:p w:rsidR="00115EAE" w:rsidRPr="00604261" w:rsidRDefault="00115EAE" w:rsidP="00604261">
      <w:pPr>
        <w:pStyle w:val="11"/>
        <w:ind w:left="0" w:firstLine="709"/>
        <w:jc w:val="center"/>
        <w:rPr>
          <w:b/>
        </w:rPr>
      </w:pPr>
    </w:p>
    <w:p w:rsidR="00115EAE" w:rsidRPr="00054C1C" w:rsidRDefault="00115EAE" w:rsidP="00604261">
      <w:pPr>
        <w:pStyle w:val="1"/>
        <w:ind w:firstLine="0"/>
      </w:pPr>
      <w:bookmarkStart w:id="12" w:name="_Toc19099264"/>
      <w:r w:rsidRPr="00054C1C">
        <w:t>8. Сведения о планах и програ</w:t>
      </w:r>
      <w:r w:rsidRPr="00573081">
        <w:t>ммах комплексного социально-экономического развития муниципального образования</w:t>
      </w:r>
      <w:bookmarkEnd w:id="12"/>
    </w:p>
    <w:p w:rsidR="00115EAE" w:rsidRPr="00431C8D" w:rsidRDefault="00115EAE" w:rsidP="00431C8D">
      <w:pPr>
        <w:pStyle w:val="a"/>
        <w:numPr>
          <w:ilvl w:val="0"/>
          <w:numId w:val="0"/>
        </w:numPr>
        <w:ind w:firstLine="709"/>
      </w:pPr>
    </w:p>
    <w:p w:rsidR="00115EAE" w:rsidRPr="00431C8D" w:rsidRDefault="00115EAE" w:rsidP="00431C8D">
      <w:pPr>
        <w:pStyle w:val="a"/>
        <w:numPr>
          <w:ilvl w:val="0"/>
          <w:numId w:val="0"/>
        </w:numPr>
        <w:ind w:firstLine="709"/>
      </w:pPr>
      <w:r w:rsidRPr="00431C8D">
        <w:t xml:space="preserve">В сельском поселении </w:t>
      </w:r>
      <w:r w:rsidRPr="00431C8D">
        <w:rPr>
          <w:noProof/>
        </w:rPr>
        <w:t>Кутузовский</w:t>
      </w:r>
      <w:r w:rsidRPr="00431C8D">
        <w:t xml:space="preserve"> утверждены следующие программы:  </w:t>
      </w:r>
    </w:p>
    <w:p w:rsidR="00115EAE" w:rsidRPr="00431C8D" w:rsidRDefault="00115EAE" w:rsidP="00431C8D">
      <w:pPr>
        <w:pStyle w:val="a"/>
        <w:numPr>
          <w:ilvl w:val="0"/>
          <w:numId w:val="0"/>
        </w:numPr>
        <w:ind w:firstLine="709"/>
      </w:pPr>
    </w:p>
    <w:p w:rsidR="00431C8D" w:rsidRPr="00431C8D" w:rsidRDefault="00322ACB" w:rsidP="00431C8D">
      <w:pPr>
        <w:pStyle w:val="a"/>
        <w:numPr>
          <w:ilvl w:val="0"/>
          <w:numId w:val="36"/>
        </w:numPr>
        <w:ind w:left="0" w:firstLine="709"/>
      </w:pPr>
      <w:r w:rsidRPr="00431C8D">
        <w:lastRenderedPageBreak/>
        <w:t>Программа комплексного развития транспортной инфраструктуры сельского поселения Кутузовский</w:t>
      </w:r>
      <w:r w:rsidR="00115EAE" w:rsidRPr="00431C8D">
        <w:t xml:space="preserve">, утверждённая </w:t>
      </w:r>
      <w:r w:rsidRPr="00431C8D">
        <w:t>Р</w:t>
      </w:r>
      <w:r w:rsidR="00115EAE" w:rsidRPr="00431C8D">
        <w:t xml:space="preserve">ешением </w:t>
      </w:r>
      <w:r w:rsidRPr="00431C8D">
        <w:t>Собрания представителей сельского поселения Кутузовский муниципального района Сергиевский Самарской области № 69 от 22.12.2017;</w:t>
      </w:r>
    </w:p>
    <w:p w:rsidR="00431C8D" w:rsidRPr="00431C8D" w:rsidRDefault="00431C8D" w:rsidP="00431C8D">
      <w:pPr>
        <w:pStyle w:val="a"/>
        <w:numPr>
          <w:ilvl w:val="0"/>
          <w:numId w:val="36"/>
        </w:numPr>
        <w:ind w:left="0" w:firstLine="709"/>
      </w:pPr>
      <w:r w:rsidRPr="00431C8D">
        <w:t>Программа комплексного развития социальной инфраструктуры сельского поселения Кутузовский муниципального района Сергиевский Самарской области на 2016-2020 годы и на период до 2040 года, утверждённая Постановлением администрации сельского поселения Кутузовский муниципального района Сергиевский Самарской области № 5 от 11.02.2016;</w:t>
      </w:r>
    </w:p>
    <w:p w:rsidR="00431C8D" w:rsidRPr="00431C8D" w:rsidRDefault="00431C8D" w:rsidP="00431C8D">
      <w:pPr>
        <w:pStyle w:val="a"/>
        <w:numPr>
          <w:ilvl w:val="0"/>
          <w:numId w:val="36"/>
        </w:numPr>
        <w:ind w:left="0" w:firstLine="709"/>
      </w:pPr>
      <w:r w:rsidRPr="00431C8D">
        <w:t>Программа комплексного развития систем коммунальной инфраструктуры сельского поселения Кутузовский муниципального района Сергиевский Самарской области на 2016-2020 годы и на период до 2025 года, утверждённая Решением Собрания представителей сельского поселения Кутузовский муниципального района Сергиевский Самарской области № 6 от 27.02.2017.</w:t>
      </w:r>
    </w:p>
    <w:p w:rsidR="00115EAE" w:rsidRPr="00604261" w:rsidRDefault="00115EAE" w:rsidP="00F21918">
      <w:pPr>
        <w:pStyle w:val="a"/>
        <w:numPr>
          <w:ilvl w:val="0"/>
          <w:numId w:val="0"/>
        </w:numPr>
        <w:ind w:left="-284" w:firstLine="851"/>
        <w:jc w:val="center"/>
      </w:pPr>
    </w:p>
    <w:p w:rsidR="00115EAE" w:rsidRPr="00054C1C" w:rsidRDefault="00115EAE" w:rsidP="00604261">
      <w:pPr>
        <w:pStyle w:val="1"/>
        <w:ind w:firstLine="0"/>
      </w:pPr>
      <w:bookmarkStart w:id="13" w:name="_Toc19099265"/>
      <w:r w:rsidRPr="00054C1C">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bookmarkEnd w:id="13"/>
    </w:p>
    <w:p w:rsidR="00115EAE" w:rsidRPr="00604261" w:rsidRDefault="00115EAE" w:rsidP="00F21918">
      <w:pPr>
        <w:pStyle w:val="a"/>
        <w:numPr>
          <w:ilvl w:val="0"/>
          <w:numId w:val="0"/>
        </w:numPr>
        <w:ind w:left="-284" w:firstLine="851"/>
        <w:jc w:val="center"/>
      </w:pPr>
    </w:p>
    <w:p w:rsidR="00431C8D" w:rsidRDefault="00431C8D" w:rsidP="00431C8D">
      <w:pPr>
        <w:pStyle w:val="a"/>
        <w:numPr>
          <w:ilvl w:val="0"/>
          <w:numId w:val="0"/>
        </w:numPr>
        <w:ind w:firstLine="709"/>
      </w:pPr>
      <w:r>
        <w:t xml:space="preserve">Проект изменений в генеральный план выполнен исключительно в части, указанной в разделе 2 настоящей пояснительной записки, в целях обеспечения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431C8D" w:rsidRDefault="00431C8D" w:rsidP="00431C8D">
      <w:pPr>
        <w:pStyle w:val="a"/>
        <w:numPr>
          <w:ilvl w:val="0"/>
          <w:numId w:val="0"/>
        </w:numPr>
        <w:ind w:firstLine="709"/>
      </w:pPr>
      <w:r>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431C8D" w:rsidRPr="007B2959" w:rsidRDefault="00431C8D" w:rsidP="00431C8D">
      <w:pPr>
        <w:pStyle w:val="a"/>
        <w:numPr>
          <w:ilvl w:val="0"/>
          <w:numId w:val="0"/>
        </w:numPr>
        <w:tabs>
          <w:tab w:val="left" w:pos="993"/>
        </w:tabs>
        <w:spacing w:after="0"/>
        <w:ind w:firstLine="709"/>
      </w:pPr>
      <w:r w:rsidRPr="007B2959">
        <w:t>При подготовке проекта изменений в генеральный план также учтен 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431C8D" w:rsidRPr="007B2959" w:rsidRDefault="00431C8D" w:rsidP="00431C8D">
      <w:pPr>
        <w:pStyle w:val="aff0"/>
        <w:rPr>
          <w:sz w:val="24"/>
          <w:szCs w:val="24"/>
        </w:rPr>
      </w:pPr>
      <w:r w:rsidRPr="007B2959">
        <w:rPr>
          <w:sz w:val="24"/>
          <w:szCs w:val="24"/>
        </w:rPr>
        <w:t>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выявлена необходимость отображения в проекте изменений в генеральный план поселения дополнительн</w:t>
      </w:r>
      <w:r>
        <w:rPr>
          <w:sz w:val="24"/>
          <w:szCs w:val="24"/>
        </w:rPr>
        <w:t>ых</w:t>
      </w:r>
      <w:r w:rsidRPr="007B2959">
        <w:rPr>
          <w:sz w:val="24"/>
          <w:szCs w:val="24"/>
        </w:rPr>
        <w:t xml:space="preserve"> объек</w:t>
      </w:r>
      <w:r>
        <w:rPr>
          <w:sz w:val="24"/>
          <w:szCs w:val="24"/>
        </w:rPr>
        <w:t>тов</w:t>
      </w:r>
      <w:r w:rsidRPr="007B2959">
        <w:rPr>
          <w:sz w:val="24"/>
          <w:szCs w:val="24"/>
        </w:rPr>
        <w:t xml:space="preserve"> регионального значения</w:t>
      </w:r>
      <w:r>
        <w:rPr>
          <w:sz w:val="24"/>
          <w:szCs w:val="24"/>
        </w:rPr>
        <w:t>,</w:t>
      </w:r>
      <w:r w:rsidRPr="007B2959">
        <w:rPr>
          <w:sz w:val="24"/>
          <w:szCs w:val="24"/>
        </w:rPr>
        <w:t xml:space="preserve"> а также корректировк</w:t>
      </w:r>
      <w:r>
        <w:rPr>
          <w:sz w:val="24"/>
          <w:szCs w:val="24"/>
        </w:rPr>
        <w:t>и</w:t>
      </w:r>
      <w:r w:rsidRPr="007B2959">
        <w:rPr>
          <w:sz w:val="24"/>
          <w:szCs w:val="24"/>
        </w:rPr>
        <w:t xml:space="preserve"> </w:t>
      </w:r>
      <w:r w:rsidRPr="007B2959">
        <w:rPr>
          <w:snapToGrid w:val="0"/>
          <w:sz w:val="24"/>
          <w:szCs w:val="24"/>
        </w:rPr>
        <w:t xml:space="preserve">ошибочно указанного статуса объектов, предусмотренных действующим Генеральным планом в качестве объектов местного значения муниципального района </w:t>
      </w:r>
      <w:r w:rsidR="00BD6061">
        <w:rPr>
          <w:snapToGrid w:val="0"/>
          <w:sz w:val="24"/>
          <w:szCs w:val="24"/>
        </w:rPr>
        <w:t>Сергиевский</w:t>
      </w:r>
      <w:r>
        <w:rPr>
          <w:snapToGrid w:val="0"/>
          <w:sz w:val="24"/>
          <w:szCs w:val="24"/>
        </w:rPr>
        <w:t>.</w:t>
      </w:r>
      <w:r w:rsidRPr="007B2959">
        <w:rPr>
          <w:snapToGrid w:val="0"/>
          <w:sz w:val="24"/>
          <w:szCs w:val="24"/>
        </w:rPr>
        <w:t xml:space="preserve"> </w:t>
      </w:r>
      <w:r>
        <w:rPr>
          <w:snapToGrid w:val="0"/>
          <w:sz w:val="24"/>
          <w:szCs w:val="24"/>
        </w:rPr>
        <w:t>В</w:t>
      </w:r>
      <w:r w:rsidRPr="007B2959">
        <w:rPr>
          <w:snapToGrid w:val="0"/>
          <w:sz w:val="24"/>
          <w:szCs w:val="24"/>
        </w:rPr>
        <w:t xml:space="preserve"> соответствии со Схемой территориального планирования Самарской области и на основании подпункт</w:t>
      </w:r>
      <w:r>
        <w:rPr>
          <w:snapToGrid w:val="0"/>
          <w:sz w:val="24"/>
          <w:szCs w:val="24"/>
        </w:rPr>
        <w:t xml:space="preserve">а </w:t>
      </w:r>
      <w:r w:rsidRPr="007B2959">
        <w:rPr>
          <w:snapToGrid w:val="0"/>
          <w:sz w:val="24"/>
          <w:szCs w:val="24"/>
        </w:rPr>
        <w:t xml:space="preserve">21 п. 2 ст.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объекты являются объектами регионального значения. В этой связи статус указанных объектов изменен на планируемые объекты регионального значения, место их планируемого размещения определено в соответствии с действующим </w:t>
      </w:r>
      <w:r w:rsidRPr="007B2959">
        <w:rPr>
          <w:snapToGrid w:val="0"/>
          <w:sz w:val="24"/>
          <w:szCs w:val="24"/>
        </w:rPr>
        <w:lastRenderedPageBreak/>
        <w:t>Генеральным планом.</w:t>
      </w:r>
    </w:p>
    <w:p w:rsidR="00431C8D" w:rsidRPr="007B2959" w:rsidRDefault="00431C8D" w:rsidP="00431C8D">
      <w:pPr>
        <w:pStyle w:val="a"/>
        <w:numPr>
          <w:ilvl w:val="0"/>
          <w:numId w:val="0"/>
        </w:numPr>
        <w:ind w:firstLine="709"/>
      </w:pPr>
      <w:r w:rsidRPr="007B2959">
        <w:t xml:space="preserve">Перечень соответствующих объектов и обоснование выбранного варианта их размещения содержится в </w:t>
      </w:r>
      <w:r w:rsidRPr="007B2959">
        <w:rPr>
          <w:i/>
        </w:rPr>
        <w:t xml:space="preserve">таблице 7. </w:t>
      </w:r>
    </w:p>
    <w:p w:rsidR="00115EAE" w:rsidRDefault="00115EAE" w:rsidP="00F21918">
      <w:pPr>
        <w:pStyle w:val="a"/>
        <w:numPr>
          <w:ilvl w:val="0"/>
          <w:numId w:val="0"/>
        </w:numPr>
        <w:ind w:left="-284" w:firstLine="851"/>
        <w:jc w:val="center"/>
      </w:pPr>
    </w:p>
    <w:p w:rsidR="00115EAE" w:rsidRDefault="00115EAE" w:rsidP="00FF415D">
      <w:pPr>
        <w:jc w:val="center"/>
        <w:sectPr w:rsidR="00115EAE" w:rsidSect="009E23C3">
          <w:pgSz w:w="11900" w:h="16840"/>
          <w:pgMar w:top="1134" w:right="850" w:bottom="709" w:left="1418" w:header="708" w:footer="708" w:gutter="0"/>
          <w:cols w:space="708"/>
          <w:titlePg/>
          <w:docGrid w:linePitch="360"/>
        </w:sectPr>
      </w:pPr>
    </w:p>
    <w:p w:rsidR="00115EAE" w:rsidRDefault="00115EAE" w:rsidP="00FF415D">
      <w:pPr>
        <w:jc w:val="center"/>
      </w:pPr>
      <w:r w:rsidRPr="00845C89">
        <w:lastRenderedPageBreak/>
        <w:t xml:space="preserve">Таблица </w:t>
      </w:r>
      <w:r>
        <w:t>7</w:t>
      </w:r>
      <w:r w:rsidRPr="00845C89">
        <w:t>. Сведения</w:t>
      </w:r>
      <w:r w:rsidRPr="00500F2D">
        <w:t xml:space="preserve"> о планируемых</w:t>
      </w:r>
      <w:r>
        <w:t xml:space="preserve"> в соответствии с проектом изменений в Генеральный план</w:t>
      </w:r>
      <w:r w:rsidRPr="00500F2D">
        <w:t xml:space="preserve"> </w:t>
      </w:r>
    </w:p>
    <w:p w:rsidR="00115EAE" w:rsidRPr="00431C8D" w:rsidRDefault="00115EAE" w:rsidP="00FF415D">
      <w:pPr>
        <w:jc w:val="center"/>
      </w:pPr>
      <w:r w:rsidRPr="00431C8D">
        <w:t>для размещения на территории поселения объектах регионального значения</w:t>
      </w:r>
    </w:p>
    <w:p w:rsidR="00115EAE" w:rsidRPr="00500F2D" w:rsidRDefault="00115EAE" w:rsidP="00FF415D">
      <w:pPr>
        <w:jc w:val="center"/>
        <w:rPr>
          <w:snapToGrid w:val="0"/>
          <w:lang w:eastAsia="x-none"/>
        </w:rPr>
      </w:pPr>
      <w:r w:rsidRPr="00500F2D">
        <w:t xml:space="preserve">обоснование выбранного варианта размещения данных объектов </w:t>
      </w:r>
    </w:p>
    <w:p w:rsidR="00115EAE" w:rsidRDefault="00115EAE" w:rsidP="00F21918">
      <w:pPr>
        <w:pStyle w:val="a"/>
        <w:numPr>
          <w:ilvl w:val="0"/>
          <w:numId w:val="0"/>
        </w:numPr>
        <w:ind w:left="-284" w:firstLine="851"/>
        <w:jc w:val="center"/>
      </w:pPr>
    </w:p>
    <w:p w:rsidR="00115EAE" w:rsidRDefault="00115EAE" w:rsidP="00F21918">
      <w:pPr>
        <w:pStyle w:val="a"/>
        <w:numPr>
          <w:ilvl w:val="0"/>
          <w:numId w:val="0"/>
        </w:numPr>
        <w:ind w:left="-284" w:firstLine="851"/>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843"/>
        <w:gridCol w:w="1700"/>
        <w:gridCol w:w="1700"/>
        <w:gridCol w:w="2299"/>
        <w:gridCol w:w="2665"/>
        <w:gridCol w:w="2976"/>
      </w:tblGrid>
      <w:tr w:rsidR="00431C8D" w:rsidRPr="00500F2D" w:rsidTr="00B303F2">
        <w:trPr>
          <w:trHeight w:val="1585"/>
        </w:trPr>
        <w:tc>
          <w:tcPr>
            <w:tcW w:w="1667" w:type="dxa"/>
            <w:shd w:val="clear" w:color="auto" w:fill="auto"/>
          </w:tcPr>
          <w:p w:rsidR="00431C8D" w:rsidRPr="00DF7EF8" w:rsidRDefault="00431C8D" w:rsidP="00B303F2">
            <w:pPr>
              <w:autoSpaceDE w:val="0"/>
              <w:autoSpaceDN w:val="0"/>
              <w:adjustRightInd w:val="0"/>
              <w:ind w:firstLine="0"/>
              <w:rPr>
                <w:b/>
                <w:color w:val="000000"/>
                <w:sz w:val="20"/>
                <w:szCs w:val="20"/>
              </w:rPr>
            </w:pPr>
            <w:r w:rsidRPr="00DF7EF8">
              <w:rPr>
                <w:b/>
                <w:color w:val="000000"/>
                <w:sz w:val="20"/>
                <w:szCs w:val="20"/>
              </w:rPr>
              <w:t xml:space="preserve">Вид </w:t>
            </w:r>
            <w:r>
              <w:rPr>
                <w:b/>
                <w:color w:val="000000"/>
                <w:sz w:val="20"/>
                <w:szCs w:val="20"/>
              </w:rPr>
              <w:t xml:space="preserve">планируемого </w:t>
            </w:r>
            <w:r w:rsidRPr="00DF7EF8">
              <w:rPr>
                <w:b/>
                <w:color w:val="000000"/>
                <w:sz w:val="20"/>
                <w:szCs w:val="20"/>
              </w:rPr>
              <w:t>объекта</w:t>
            </w:r>
          </w:p>
        </w:tc>
        <w:tc>
          <w:tcPr>
            <w:tcW w:w="1843" w:type="dxa"/>
          </w:tcPr>
          <w:p w:rsidR="00431C8D" w:rsidRPr="00DF7EF8" w:rsidRDefault="00431C8D" w:rsidP="00B303F2">
            <w:pPr>
              <w:autoSpaceDE w:val="0"/>
              <w:autoSpaceDN w:val="0"/>
              <w:adjustRightInd w:val="0"/>
              <w:ind w:firstLine="0"/>
              <w:rPr>
                <w:b/>
                <w:color w:val="000000"/>
                <w:sz w:val="20"/>
                <w:szCs w:val="20"/>
              </w:rPr>
            </w:pPr>
            <w:r w:rsidRPr="00B75DE8">
              <w:rPr>
                <w:b/>
                <w:color w:val="000000"/>
                <w:sz w:val="20"/>
                <w:szCs w:val="20"/>
              </w:rPr>
              <w:t>Назначение и наименование объекта</w:t>
            </w:r>
          </w:p>
        </w:tc>
        <w:tc>
          <w:tcPr>
            <w:tcW w:w="1700" w:type="dxa"/>
          </w:tcPr>
          <w:p w:rsidR="00431C8D" w:rsidRPr="00DF7EF8" w:rsidRDefault="00431C8D" w:rsidP="00B303F2">
            <w:pPr>
              <w:autoSpaceDE w:val="0"/>
              <w:autoSpaceDN w:val="0"/>
              <w:adjustRightInd w:val="0"/>
              <w:ind w:firstLine="0"/>
              <w:rPr>
                <w:b/>
                <w:color w:val="000000"/>
                <w:sz w:val="20"/>
                <w:szCs w:val="20"/>
              </w:rPr>
            </w:pPr>
            <w:r w:rsidRPr="00DF7EF8">
              <w:rPr>
                <w:b/>
                <w:color w:val="000000"/>
                <w:sz w:val="20"/>
                <w:szCs w:val="20"/>
              </w:rPr>
              <w:t>Вид работ, который</w:t>
            </w:r>
          </w:p>
          <w:p w:rsidR="00431C8D" w:rsidRPr="00DF7EF8" w:rsidRDefault="00431C8D" w:rsidP="00B303F2">
            <w:pPr>
              <w:autoSpaceDE w:val="0"/>
              <w:autoSpaceDN w:val="0"/>
              <w:adjustRightInd w:val="0"/>
              <w:ind w:firstLine="0"/>
              <w:rPr>
                <w:b/>
                <w:color w:val="000000"/>
                <w:sz w:val="20"/>
                <w:szCs w:val="20"/>
              </w:rPr>
            </w:pPr>
            <w:r w:rsidRPr="00DF7EF8">
              <w:rPr>
                <w:b/>
                <w:color w:val="000000"/>
                <w:sz w:val="20"/>
                <w:szCs w:val="20"/>
              </w:rPr>
              <w:t>планируется в целях</w:t>
            </w:r>
          </w:p>
          <w:p w:rsidR="00431C8D" w:rsidRPr="00B75DE8" w:rsidRDefault="00431C8D" w:rsidP="00B303F2">
            <w:pPr>
              <w:tabs>
                <w:tab w:val="left" w:pos="0"/>
              </w:tabs>
              <w:ind w:firstLine="0"/>
              <w:rPr>
                <w:b/>
                <w:color w:val="000000"/>
                <w:sz w:val="20"/>
                <w:szCs w:val="20"/>
              </w:rPr>
            </w:pPr>
            <w:r w:rsidRPr="00DF7EF8">
              <w:rPr>
                <w:b/>
                <w:color w:val="000000"/>
                <w:sz w:val="20"/>
                <w:szCs w:val="20"/>
              </w:rPr>
              <w:t>размещения объекта</w:t>
            </w:r>
          </w:p>
        </w:tc>
        <w:tc>
          <w:tcPr>
            <w:tcW w:w="1700" w:type="dxa"/>
            <w:shd w:val="clear" w:color="auto" w:fill="auto"/>
          </w:tcPr>
          <w:p w:rsidR="00431C8D" w:rsidRPr="00B75DE8" w:rsidRDefault="00431C8D" w:rsidP="00B303F2">
            <w:pPr>
              <w:tabs>
                <w:tab w:val="left" w:pos="0"/>
              </w:tabs>
              <w:ind w:firstLine="0"/>
              <w:rPr>
                <w:b/>
                <w:color w:val="000000"/>
                <w:sz w:val="20"/>
                <w:szCs w:val="20"/>
              </w:rPr>
            </w:pPr>
            <w:r w:rsidRPr="00B75DE8">
              <w:rPr>
                <w:b/>
                <w:color w:val="000000"/>
                <w:sz w:val="20"/>
                <w:szCs w:val="20"/>
              </w:rPr>
              <w:t xml:space="preserve">Основные характеристики объекта </w:t>
            </w:r>
          </w:p>
        </w:tc>
        <w:tc>
          <w:tcPr>
            <w:tcW w:w="2299" w:type="dxa"/>
            <w:shd w:val="clear" w:color="auto" w:fill="auto"/>
          </w:tcPr>
          <w:p w:rsidR="00431C8D" w:rsidRPr="00B75DE8" w:rsidRDefault="00431C8D" w:rsidP="00B303F2">
            <w:pPr>
              <w:tabs>
                <w:tab w:val="left" w:pos="0"/>
              </w:tabs>
              <w:ind w:firstLine="0"/>
              <w:rPr>
                <w:b/>
                <w:color w:val="000000"/>
                <w:sz w:val="20"/>
                <w:szCs w:val="20"/>
              </w:rPr>
            </w:pPr>
            <w:r w:rsidRPr="00B75DE8">
              <w:rPr>
                <w:b/>
                <w:color w:val="000000"/>
                <w:sz w:val="20"/>
                <w:szCs w:val="20"/>
              </w:rPr>
              <w:t xml:space="preserve">Местоположение объекта </w:t>
            </w:r>
          </w:p>
        </w:tc>
        <w:tc>
          <w:tcPr>
            <w:tcW w:w="2665" w:type="dxa"/>
            <w:shd w:val="clear" w:color="auto" w:fill="auto"/>
          </w:tcPr>
          <w:p w:rsidR="00431C8D" w:rsidRPr="00B75DE8" w:rsidRDefault="00431C8D" w:rsidP="00B303F2">
            <w:pPr>
              <w:tabs>
                <w:tab w:val="left" w:pos="0"/>
              </w:tabs>
              <w:ind w:firstLine="0"/>
              <w:rPr>
                <w:b/>
                <w:color w:val="000000"/>
                <w:sz w:val="20"/>
                <w:szCs w:val="20"/>
              </w:rPr>
            </w:pPr>
            <w:r w:rsidRPr="00B75DE8">
              <w:rPr>
                <w:b/>
                <w:color w:val="000000"/>
                <w:sz w:val="20"/>
                <w:szCs w:val="20"/>
              </w:rPr>
              <w:t>Характеристика зон с особыми условиями использования территории (ЗСО)</w:t>
            </w:r>
          </w:p>
        </w:tc>
        <w:tc>
          <w:tcPr>
            <w:tcW w:w="2976" w:type="dxa"/>
          </w:tcPr>
          <w:p w:rsidR="00431C8D" w:rsidRPr="00B75DE8" w:rsidRDefault="00431C8D" w:rsidP="00B303F2">
            <w:pPr>
              <w:tabs>
                <w:tab w:val="left" w:pos="0"/>
              </w:tabs>
              <w:ind w:firstLine="0"/>
              <w:rPr>
                <w:b/>
                <w:color w:val="000000"/>
                <w:sz w:val="20"/>
                <w:szCs w:val="20"/>
              </w:rPr>
            </w:pPr>
            <w:r w:rsidRPr="00B75DE8">
              <w:rPr>
                <w:b/>
                <w:color w:val="000000"/>
                <w:sz w:val="20"/>
                <w:szCs w:val="20"/>
              </w:rPr>
              <w:t>Обоснование выбранного места размещения объектов</w:t>
            </w:r>
          </w:p>
        </w:tc>
      </w:tr>
      <w:tr w:rsidR="00431C8D" w:rsidRPr="006D634F" w:rsidTr="00B303F2">
        <w:tc>
          <w:tcPr>
            <w:tcW w:w="1667" w:type="dxa"/>
            <w:shd w:val="clear" w:color="auto" w:fill="auto"/>
          </w:tcPr>
          <w:p w:rsidR="00431C8D" w:rsidRPr="006D634F" w:rsidRDefault="00431C8D" w:rsidP="00B303F2">
            <w:pPr>
              <w:tabs>
                <w:tab w:val="left" w:pos="0"/>
              </w:tabs>
              <w:ind w:firstLine="0"/>
              <w:rPr>
                <w:color w:val="000000"/>
                <w:sz w:val="20"/>
                <w:szCs w:val="20"/>
              </w:rPr>
            </w:pPr>
            <w:r w:rsidRPr="006D634F">
              <w:rPr>
                <w:color w:val="000000"/>
                <w:sz w:val="20"/>
                <w:szCs w:val="20"/>
              </w:rPr>
              <w:t>Объект регионального значения</w:t>
            </w:r>
          </w:p>
        </w:tc>
        <w:tc>
          <w:tcPr>
            <w:tcW w:w="1843" w:type="dxa"/>
          </w:tcPr>
          <w:p w:rsidR="00431C8D" w:rsidRPr="006D634F" w:rsidRDefault="00431C8D" w:rsidP="00B303F2">
            <w:pPr>
              <w:ind w:firstLine="0"/>
              <w:rPr>
                <w:sz w:val="20"/>
                <w:szCs w:val="20"/>
              </w:rPr>
            </w:pPr>
            <w:r w:rsidRPr="006D634F">
              <w:rPr>
                <w:sz w:val="20"/>
                <w:szCs w:val="20"/>
              </w:rPr>
              <w:t>Пожарное депо</w:t>
            </w:r>
          </w:p>
        </w:tc>
        <w:tc>
          <w:tcPr>
            <w:tcW w:w="1700" w:type="dxa"/>
          </w:tcPr>
          <w:p w:rsidR="00431C8D" w:rsidRPr="006D634F" w:rsidRDefault="00431C8D" w:rsidP="00B303F2">
            <w:pPr>
              <w:tabs>
                <w:tab w:val="left" w:pos="0"/>
              </w:tabs>
              <w:ind w:firstLine="0"/>
              <w:rPr>
                <w:color w:val="000000"/>
                <w:sz w:val="20"/>
                <w:szCs w:val="20"/>
              </w:rPr>
            </w:pPr>
            <w:r w:rsidRPr="006D634F">
              <w:rPr>
                <w:color w:val="000000"/>
                <w:sz w:val="20"/>
                <w:szCs w:val="20"/>
              </w:rPr>
              <w:t>Строительство</w:t>
            </w:r>
          </w:p>
        </w:tc>
        <w:tc>
          <w:tcPr>
            <w:tcW w:w="1700" w:type="dxa"/>
            <w:shd w:val="clear" w:color="auto" w:fill="auto"/>
          </w:tcPr>
          <w:p w:rsidR="00431C8D" w:rsidRPr="006D634F" w:rsidRDefault="00431C8D" w:rsidP="00B303F2">
            <w:pPr>
              <w:tabs>
                <w:tab w:val="left" w:pos="0"/>
              </w:tabs>
              <w:ind w:firstLine="0"/>
              <w:rPr>
                <w:color w:val="000000"/>
                <w:sz w:val="20"/>
                <w:szCs w:val="20"/>
              </w:rPr>
            </w:pPr>
            <w:r w:rsidRPr="006D634F">
              <w:rPr>
                <w:color w:val="000000"/>
                <w:sz w:val="20"/>
                <w:szCs w:val="20"/>
              </w:rPr>
              <w:t xml:space="preserve">2 </w:t>
            </w:r>
            <w:proofErr w:type="spellStart"/>
            <w:r w:rsidRPr="006D634F">
              <w:rPr>
                <w:color w:val="000000"/>
                <w:sz w:val="20"/>
                <w:szCs w:val="20"/>
              </w:rPr>
              <w:t>машино</w:t>
            </w:r>
            <w:proofErr w:type="spellEnd"/>
            <w:r>
              <w:rPr>
                <w:color w:val="000000"/>
                <w:sz w:val="20"/>
                <w:szCs w:val="20"/>
              </w:rPr>
              <w:t>-</w:t>
            </w:r>
            <w:r w:rsidRPr="006D634F">
              <w:rPr>
                <w:color w:val="000000"/>
                <w:sz w:val="20"/>
                <w:szCs w:val="20"/>
              </w:rPr>
              <w:t>выезда</w:t>
            </w:r>
          </w:p>
        </w:tc>
        <w:tc>
          <w:tcPr>
            <w:tcW w:w="2299" w:type="dxa"/>
            <w:shd w:val="clear" w:color="auto" w:fill="auto"/>
          </w:tcPr>
          <w:p w:rsidR="00431C8D" w:rsidRDefault="00431C8D" w:rsidP="00431C8D">
            <w:pPr>
              <w:tabs>
                <w:tab w:val="left" w:pos="0"/>
              </w:tabs>
              <w:ind w:firstLine="0"/>
              <w:jc w:val="left"/>
              <w:rPr>
                <w:sz w:val="20"/>
                <w:szCs w:val="20"/>
              </w:rPr>
            </w:pPr>
            <w:proofErr w:type="spellStart"/>
            <w:r w:rsidRPr="00431C8D">
              <w:rPr>
                <w:sz w:val="20"/>
                <w:szCs w:val="20"/>
              </w:rPr>
              <w:t>м.р</w:t>
            </w:r>
            <w:proofErr w:type="spellEnd"/>
            <w:r w:rsidRPr="00431C8D">
              <w:rPr>
                <w:sz w:val="20"/>
                <w:szCs w:val="20"/>
              </w:rPr>
              <w:t xml:space="preserve">. Сергиевский, </w:t>
            </w:r>
          </w:p>
          <w:p w:rsidR="00431C8D" w:rsidRDefault="00431C8D" w:rsidP="00431C8D">
            <w:pPr>
              <w:tabs>
                <w:tab w:val="left" w:pos="0"/>
              </w:tabs>
              <w:ind w:firstLine="0"/>
              <w:jc w:val="left"/>
              <w:rPr>
                <w:sz w:val="20"/>
                <w:szCs w:val="20"/>
              </w:rPr>
            </w:pPr>
            <w:proofErr w:type="spellStart"/>
            <w:r w:rsidRPr="00431C8D">
              <w:rPr>
                <w:sz w:val="20"/>
                <w:szCs w:val="20"/>
              </w:rPr>
              <w:t>с.п</w:t>
            </w:r>
            <w:proofErr w:type="spellEnd"/>
            <w:r w:rsidRPr="00431C8D">
              <w:rPr>
                <w:sz w:val="20"/>
                <w:szCs w:val="20"/>
              </w:rPr>
              <w:t xml:space="preserve">. Кутузовский, </w:t>
            </w:r>
          </w:p>
          <w:p w:rsidR="00431C8D" w:rsidRPr="00431C8D" w:rsidRDefault="00431C8D" w:rsidP="00431C8D">
            <w:pPr>
              <w:tabs>
                <w:tab w:val="left" w:pos="0"/>
              </w:tabs>
              <w:ind w:firstLine="0"/>
              <w:jc w:val="left"/>
              <w:rPr>
                <w:color w:val="000000"/>
                <w:sz w:val="20"/>
                <w:szCs w:val="20"/>
              </w:rPr>
            </w:pPr>
            <w:r w:rsidRPr="00431C8D">
              <w:rPr>
                <w:sz w:val="20"/>
                <w:szCs w:val="20"/>
              </w:rPr>
              <w:t>п. Кутузовский</w:t>
            </w:r>
          </w:p>
          <w:p w:rsidR="00431C8D" w:rsidRPr="006D634F" w:rsidRDefault="00431C8D" w:rsidP="00B303F2">
            <w:pPr>
              <w:tabs>
                <w:tab w:val="left" w:pos="0"/>
              </w:tabs>
              <w:ind w:firstLine="0"/>
              <w:jc w:val="left"/>
              <w:rPr>
                <w:color w:val="000000"/>
                <w:sz w:val="20"/>
                <w:szCs w:val="20"/>
              </w:rPr>
            </w:pPr>
          </w:p>
        </w:tc>
        <w:tc>
          <w:tcPr>
            <w:tcW w:w="2665" w:type="dxa"/>
            <w:shd w:val="clear" w:color="auto" w:fill="auto"/>
          </w:tcPr>
          <w:p w:rsidR="00431C8D" w:rsidRPr="006D634F" w:rsidRDefault="00431C8D" w:rsidP="00B303F2">
            <w:pPr>
              <w:tabs>
                <w:tab w:val="left" w:pos="0"/>
              </w:tabs>
              <w:ind w:firstLine="0"/>
              <w:rPr>
                <w:color w:val="000000"/>
                <w:sz w:val="20"/>
                <w:szCs w:val="20"/>
              </w:rPr>
            </w:pPr>
            <w:r w:rsidRPr="006D634F">
              <w:rPr>
                <w:color w:val="000000"/>
                <w:sz w:val="20"/>
                <w:szCs w:val="20"/>
              </w:rPr>
              <w:t>Установление зон с особыми условиями использования территорий в связи с размещением объекта не требуется</w:t>
            </w:r>
          </w:p>
        </w:tc>
        <w:tc>
          <w:tcPr>
            <w:tcW w:w="2976" w:type="dxa"/>
          </w:tcPr>
          <w:p w:rsidR="00431C8D" w:rsidRPr="006D634F" w:rsidRDefault="00431C8D" w:rsidP="00B303F2">
            <w:pPr>
              <w:tabs>
                <w:tab w:val="left" w:pos="0"/>
              </w:tabs>
              <w:ind w:firstLine="0"/>
              <w:rPr>
                <w:color w:val="000000"/>
                <w:sz w:val="20"/>
                <w:szCs w:val="20"/>
              </w:rPr>
            </w:pPr>
            <w:r w:rsidRPr="006D634F">
              <w:rPr>
                <w:color w:val="000000"/>
                <w:sz w:val="20"/>
                <w:szCs w:val="20"/>
              </w:rPr>
              <w:t>Местоположение объекта определено в соответствии со Схемой территориального планирования Самарской области, утв. Постановлением Правительства Самарской области от 13.12.2007 №261</w:t>
            </w:r>
          </w:p>
        </w:tc>
      </w:tr>
    </w:tbl>
    <w:p w:rsidR="00115EAE" w:rsidRDefault="00115EAE" w:rsidP="00F21918">
      <w:pPr>
        <w:pStyle w:val="a"/>
        <w:numPr>
          <w:ilvl w:val="0"/>
          <w:numId w:val="0"/>
        </w:numPr>
        <w:ind w:left="-284" w:firstLine="851"/>
        <w:jc w:val="center"/>
        <w:rPr>
          <w:snapToGrid/>
          <w:color w:val="000000"/>
          <w:sz w:val="20"/>
          <w:szCs w:val="20"/>
        </w:rPr>
        <w:sectPr w:rsidR="00115EAE" w:rsidSect="00FF415D">
          <w:pgSz w:w="16840" w:h="11900" w:orient="landscape"/>
          <w:pgMar w:top="850" w:right="709" w:bottom="1418" w:left="1134" w:header="708" w:footer="708" w:gutter="0"/>
          <w:cols w:space="708"/>
          <w:titlePg/>
          <w:docGrid w:linePitch="360"/>
        </w:sectPr>
      </w:pPr>
    </w:p>
    <w:p w:rsidR="00115EAE" w:rsidRDefault="00115EAE" w:rsidP="00F21918">
      <w:pPr>
        <w:pStyle w:val="a"/>
        <w:numPr>
          <w:ilvl w:val="0"/>
          <w:numId w:val="0"/>
        </w:numPr>
        <w:ind w:left="-284" w:firstLine="851"/>
        <w:jc w:val="center"/>
        <w:rPr>
          <w:snapToGrid/>
          <w:color w:val="000000"/>
          <w:sz w:val="20"/>
          <w:szCs w:val="20"/>
        </w:rPr>
      </w:pPr>
    </w:p>
    <w:p w:rsidR="00115EAE" w:rsidRPr="00A348EE" w:rsidRDefault="00115EAE" w:rsidP="0032025B">
      <w:pPr>
        <w:pStyle w:val="1"/>
      </w:pPr>
      <w:bookmarkStart w:id="14" w:name="_Toc19099266"/>
      <w:r w:rsidRPr="00A348EE">
        <w:t>10. Сведения о зонах с особыми условиями использования территорий</w:t>
      </w:r>
      <w:bookmarkEnd w:id="14"/>
    </w:p>
    <w:p w:rsidR="00115EAE" w:rsidRDefault="00115EAE" w:rsidP="004C21DF">
      <w:pPr>
        <w:pStyle w:val="a"/>
        <w:numPr>
          <w:ilvl w:val="0"/>
          <w:numId w:val="0"/>
        </w:numPr>
        <w:ind w:left="-284" w:firstLine="851"/>
        <w:jc w:val="center"/>
      </w:pPr>
    </w:p>
    <w:p w:rsidR="00115EAE" w:rsidRDefault="00115EAE" w:rsidP="004C21DF">
      <w:pPr>
        <w:pStyle w:val="a"/>
        <w:numPr>
          <w:ilvl w:val="0"/>
          <w:numId w:val="0"/>
        </w:numPr>
        <w:ind w:firstLine="709"/>
      </w:pPr>
      <w:r>
        <w:t>На Ка</w:t>
      </w:r>
      <w:r w:rsidRPr="00B93EBA">
        <w:t xml:space="preserve">рте обоснования внесения изменений в генеральный план сельского поселения </w:t>
      </w:r>
      <w:r w:rsidRPr="004F59AC">
        <w:rPr>
          <w:noProof/>
        </w:rPr>
        <w:t>Кутузовский</w:t>
      </w:r>
      <w:r>
        <w:t xml:space="preserve"> </w:t>
      </w:r>
      <w:r w:rsidRPr="00B93EBA">
        <w:t xml:space="preserve">муниципального района </w:t>
      </w:r>
      <w:r w:rsidRPr="004F59AC">
        <w:rPr>
          <w:noProof/>
        </w:rPr>
        <w:t>Сергиевский</w:t>
      </w:r>
      <w:r>
        <w:t xml:space="preserve"> </w:t>
      </w:r>
      <w:r w:rsidRPr="00B93EBA">
        <w:t>Самарской области (М:10 000, М 1:25000)</w:t>
      </w:r>
      <w:r>
        <w:t xml:space="preserve">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115EAE" w:rsidRDefault="00115EAE" w:rsidP="004C21DF">
      <w:pPr>
        <w:pStyle w:val="a"/>
        <w:numPr>
          <w:ilvl w:val="0"/>
          <w:numId w:val="0"/>
        </w:numPr>
        <w:ind w:firstLine="709"/>
      </w:pPr>
      <w:r>
        <w:t>С</w:t>
      </w:r>
      <w:r w:rsidRPr="00604261">
        <w:t xml:space="preserve">остав </w:t>
      </w:r>
      <w:r>
        <w:t>зон с особыми условиями использования территорий</w:t>
      </w:r>
      <w:r w:rsidRPr="00604261">
        <w:t xml:space="preserve">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431C8D" w:rsidRPr="006F4251" w:rsidRDefault="00431C8D" w:rsidP="00431C8D">
      <w:pPr>
        <w:pStyle w:val="a"/>
        <w:numPr>
          <w:ilvl w:val="0"/>
          <w:numId w:val="0"/>
        </w:numPr>
        <w:spacing w:after="0"/>
        <w:ind w:firstLine="709"/>
        <w:contextualSpacing/>
      </w:pPr>
      <w:r w:rsidRPr="006F4251">
        <w:t xml:space="preserve">Проектом изменений в генеральный план планируется размещение новых объектов регионального значения, в рамках настоящих изменений установление новых зон с особыми условиями использования территорий </w:t>
      </w:r>
      <w:r>
        <w:rPr>
          <w:color w:val="000000"/>
        </w:rPr>
        <w:t>не требуется.</w:t>
      </w:r>
    </w:p>
    <w:p w:rsidR="00115EAE" w:rsidRPr="007108FF" w:rsidRDefault="00115EAE" w:rsidP="006448B8">
      <w:pPr>
        <w:pStyle w:val="a"/>
        <w:numPr>
          <w:ilvl w:val="0"/>
          <w:numId w:val="0"/>
        </w:numPr>
        <w:ind w:firstLine="709"/>
      </w:pPr>
      <w:r w:rsidRPr="007108FF">
        <w:t xml:space="preserve">Применение Карты </w:t>
      </w:r>
      <w:r>
        <w:t>о</w:t>
      </w:r>
      <w:r w:rsidRPr="00B93EBA">
        <w:t xml:space="preserve">боснования внесения изменений в генеральный план сельского поселения </w:t>
      </w:r>
      <w:r w:rsidRPr="004F59AC">
        <w:rPr>
          <w:noProof/>
        </w:rPr>
        <w:t>Кутузовский</w:t>
      </w:r>
      <w:r>
        <w:t xml:space="preserve"> </w:t>
      </w:r>
      <w:r w:rsidRPr="00B93EBA">
        <w:t>муниципального район</w:t>
      </w:r>
      <w:r>
        <w:t xml:space="preserve">а </w:t>
      </w:r>
      <w:r w:rsidRPr="004F59AC">
        <w:rPr>
          <w:noProof/>
        </w:rPr>
        <w:t>Сергиевский</w:t>
      </w:r>
      <w:r>
        <w:t xml:space="preserve"> </w:t>
      </w:r>
      <w:r w:rsidRPr="00B93EBA">
        <w:t>Самарской области (М:10 000, М 1:25000)</w:t>
      </w:r>
      <w:r>
        <w:t xml:space="preserve">, в части определения границ зон с особыми условиями использования территорий, должно осуществляться с учетом положений </w:t>
      </w:r>
      <w:r w:rsidRPr="007108FF">
        <w:t xml:space="preserve">Федерального закона от 3 августа 2018 г. N 342-ФЗ </w:t>
      </w:r>
      <w:r w:rsidR="008E4FF9">
        <w:t>«</w:t>
      </w:r>
      <w:r w:rsidRPr="007108FF">
        <w:t>О внесении изменений в Градостроительный кодекс Российской Федерации и отдельные законодательные акты Российской Федерации</w:t>
      </w:r>
      <w:r w:rsidR="008E4FF9">
        <w:t>»</w:t>
      </w:r>
      <w:r w:rsidRPr="007108FF">
        <w:t>.</w:t>
      </w:r>
    </w:p>
    <w:p w:rsidR="00115EAE" w:rsidRPr="007108FF" w:rsidRDefault="00115EAE" w:rsidP="004C21DF">
      <w:pPr>
        <w:pStyle w:val="a"/>
        <w:numPr>
          <w:ilvl w:val="0"/>
          <w:numId w:val="0"/>
        </w:numPr>
        <w:ind w:firstLine="709"/>
      </w:pPr>
      <w:r w:rsidRPr="007108FF">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115EAE" w:rsidRPr="007108FF" w:rsidRDefault="00115EAE" w:rsidP="004C21DF">
      <w:pPr>
        <w:pStyle w:val="a"/>
        <w:numPr>
          <w:ilvl w:val="0"/>
          <w:numId w:val="0"/>
        </w:numPr>
        <w:ind w:firstLine="709"/>
      </w:pPr>
      <w:r w:rsidRPr="007108FF">
        <w:t xml:space="preserve">     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w:t>
      </w:r>
      <w:r w:rsidRPr="007108FF">
        <w:lastRenderedPageBreak/>
        <w:t>ориентировочных, расчетных (предварительных) санитарно-защитных зон с приложением необходимых документов.»</w:t>
      </w:r>
      <w:r>
        <w:t>.</w:t>
      </w:r>
    </w:p>
    <w:p w:rsidR="00115EAE" w:rsidRPr="004C21DF" w:rsidRDefault="00115EAE" w:rsidP="005C18D5">
      <w:pPr>
        <w:tabs>
          <w:tab w:val="left" w:pos="4747"/>
        </w:tabs>
        <w:ind w:firstLine="0"/>
        <w:sectPr w:rsidR="00115EAE" w:rsidRPr="004C21DF" w:rsidSect="005C18D5">
          <w:pgSz w:w="11900" w:h="16840"/>
          <w:pgMar w:top="1134" w:right="850" w:bottom="709" w:left="1418" w:header="708" w:footer="708" w:gutter="0"/>
          <w:cols w:space="708"/>
          <w:titlePg/>
          <w:docGrid w:linePitch="360"/>
        </w:sectPr>
      </w:pPr>
    </w:p>
    <w:p w:rsidR="00322ACB" w:rsidRPr="00431C8D" w:rsidRDefault="00322ACB" w:rsidP="0032025B">
      <w:pPr>
        <w:pStyle w:val="1"/>
        <w:jc w:val="right"/>
      </w:pPr>
      <w:bookmarkStart w:id="15" w:name="_Toc19099267"/>
      <w:r w:rsidRPr="00431C8D">
        <w:lastRenderedPageBreak/>
        <w:t>Приложение 1</w:t>
      </w:r>
      <w:bookmarkEnd w:id="15"/>
    </w:p>
    <w:p w:rsidR="00322ACB" w:rsidRPr="00431C8D" w:rsidRDefault="00322ACB" w:rsidP="0032025B">
      <w:pPr>
        <w:pStyle w:val="1"/>
      </w:pPr>
      <w:bookmarkStart w:id="16" w:name="_Toc11735520"/>
      <w:bookmarkStart w:id="17" w:name="_Toc19099268"/>
      <w:r w:rsidRPr="00431C8D">
        <w:t>Перечень выявленных пересечений границ населенных пунктов с границами земельных участков</w:t>
      </w:r>
      <w:bookmarkEnd w:id="16"/>
      <w:bookmarkEnd w:id="17"/>
    </w:p>
    <w:p w:rsidR="00322ACB" w:rsidRPr="00431C8D" w:rsidRDefault="00322ACB" w:rsidP="00322ACB">
      <w:pPr>
        <w:pStyle w:val="a"/>
        <w:numPr>
          <w:ilvl w:val="0"/>
          <w:numId w:val="0"/>
        </w:numPr>
        <w:rPr>
          <w:sz w:val="20"/>
          <w:szCs w:val="20"/>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30"/>
        <w:gridCol w:w="2693"/>
        <w:gridCol w:w="2268"/>
        <w:gridCol w:w="2551"/>
        <w:gridCol w:w="5103"/>
      </w:tblGrid>
      <w:tr w:rsidR="00322ACB" w:rsidRPr="00431C8D" w:rsidTr="00ED226E">
        <w:tc>
          <w:tcPr>
            <w:tcW w:w="568" w:type="dxa"/>
            <w:shd w:val="clear" w:color="auto" w:fill="auto"/>
          </w:tcPr>
          <w:p w:rsidR="00322ACB" w:rsidRPr="00431C8D" w:rsidRDefault="00322ACB" w:rsidP="00322ACB">
            <w:pPr>
              <w:pStyle w:val="a"/>
              <w:numPr>
                <w:ilvl w:val="0"/>
                <w:numId w:val="0"/>
              </w:numPr>
              <w:spacing w:after="0"/>
              <w:jc w:val="center"/>
              <w:rPr>
                <w:b/>
                <w:sz w:val="16"/>
                <w:szCs w:val="16"/>
              </w:rPr>
            </w:pPr>
            <w:r w:rsidRPr="00431C8D">
              <w:rPr>
                <w:b/>
                <w:sz w:val="16"/>
                <w:szCs w:val="16"/>
              </w:rPr>
              <w:t>№ п/п</w:t>
            </w:r>
          </w:p>
        </w:tc>
        <w:tc>
          <w:tcPr>
            <w:tcW w:w="1730" w:type="dxa"/>
            <w:shd w:val="clear" w:color="auto" w:fill="auto"/>
          </w:tcPr>
          <w:p w:rsidR="00322ACB" w:rsidRPr="00431C8D" w:rsidRDefault="00322ACB" w:rsidP="00322ACB">
            <w:pPr>
              <w:pStyle w:val="a"/>
              <w:numPr>
                <w:ilvl w:val="0"/>
                <w:numId w:val="0"/>
              </w:numPr>
              <w:spacing w:after="0"/>
              <w:jc w:val="center"/>
              <w:rPr>
                <w:b/>
                <w:sz w:val="16"/>
                <w:szCs w:val="16"/>
              </w:rPr>
            </w:pPr>
            <w:r w:rsidRPr="00431C8D">
              <w:rPr>
                <w:b/>
                <w:sz w:val="16"/>
                <w:szCs w:val="16"/>
              </w:rPr>
              <w:t>Кадастровый номер земельного участка</w:t>
            </w:r>
          </w:p>
        </w:tc>
        <w:tc>
          <w:tcPr>
            <w:tcW w:w="2693" w:type="dxa"/>
            <w:shd w:val="clear" w:color="auto" w:fill="auto"/>
          </w:tcPr>
          <w:p w:rsidR="00322ACB" w:rsidRPr="00431C8D" w:rsidRDefault="00322ACB" w:rsidP="00322ACB">
            <w:pPr>
              <w:pStyle w:val="a"/>
              <w:numPr>
                <w:ilvl w:val="0"/>
                <w:numId w:val="0"/>
              </w:numPr>
              <w:spacing w:after="0"/>
              <w:jc w:val="center"/>
              <w:rPr>
                <w:b/>
                <w:sz w:val="16"/>
                <w:szCs w:val="16"/>
              </w:rPr>
            </w:pPr>
            <w:r w:rsidRPr="00431C8D">
              <w:rPr>
                <w:b/>
                <w:sz w:val="16"/>
                <w:szCs w:val="16"/>
              </w:rPr>
              <w:t xml:space="preserve">Категория земель </w:t>
            </w:r>
            <w:r w:rsidRPr="00431C8D">
              <w:rPr>
                <w:b/>
                <w:sz w:val="16"/>
                <w:szCs w:val="16"/>
              </w:rPr>
              <w:br/>
              <w:t>в соответствии с данными ЕГРН</w:t>
            </w:r>
            <w:r w:rsidRPr="00431C8D" w:rsidDel="007B566A">
              <w:rPr>
                <w:b/>
                <w:sz w:val="16"/>
                <w:szCs w:val="16"/>
              </w:rPr>
              <w:t xml:space="preserve"> </w:t>
            </w:r>
          </w:p>
        </w:tc>
        <w:tc>
          <w:tcPr>
            <w:tcW w:w="2268" w:type="dxa"/>
          </w:tcPr>
          <w:p w:rsidR="00322ACB" w:rsidRPr="00431C8D" w:rsidRDefault="00322ACB" w:rsidP="00322ACB">
            <w:pPr>
              <w:pStyle w:val="a"/>
              <w:numPr>
                <w:ilvl w:val="0"/>
                <w:numId w:val="0"/>
              </w:numPr>
              <w:spacing w:after="0"/>
              <w:jc w:val="center"/>
              <w:rPr>
                <w:b/>
                <w:sz w:val="16"/>
                <w:szCs w:val="16"/>
              </w:rPr>
            </w:pPr>
            <w:r w:rsidRPr="00431C8D">
              <w:rPr>
                <w:b/>
                <w:sz w:val="16"/>
                <w:szCs w:val="16"/>
              </w:rPr>
              <w:t xml:space="preserve">Вид разрешенного использования </w:t>
            </w:r>
            <w:r w:rsidRPr="00431C8D">
              <w:rPr>
                <w:b/>
                <w:sz w:val="16"/>
                <w:szCs w:val="16"/>
              </w:rPr>
              <w:br/>
              <w:t>в соответствии с данными ЕГРН</w:t>
            </w:r>
          </w:p>
        </w:tc>
        <w:tc>
          <w:tcPr>
            <w:tcW w:w="2551" w:type="dxa"/>
            <w:shd w:val="clear" w:color="auto" w:fill="auto"/>
          </w:tcPr>
          <w:p w:rsidR="00322ACB" w:rsidRPr="00431C8D" w:rsidRDefault="00322ACB" w:rsidP="00322ACB">
            <w:pPr>
              <w:pStyle w:val="a"/>
              <w:numPr>
                <w:ilvl w:val="0"/>
                <w:numId w:val="0"/>
              </w:numPr>
              <w:spacing w:after="0"/>
              <w:jc w:val="center"/>
              <w:rPr>
                <w:b/>
                <w:sz w:val="16"/>
                <w:szCs w:val="16"/>
              </w:rPr>
            </w:pPr>
            <w:r w:rsidRPr="00431C8D">
              <w:rPr>
                <w:b/>
                <w:sz w:val="16"/>
                <w:szCs w:val="16"/>
              </w:rPr>
              <w:t>Решение, принятое по результатам анализа</w:t>
            </w:r>
          </w:p>
        </w:tc>
        <w:tc>
          <w:tcPr>
            <w:tcW w:w="5103" w:type="dxa"/>
            <w:shd w:val="clear" w:color="auto" w:fill="auto"/>
          </w:tcPr>
          <w:p w:rsidR="00322ACB" w:rsidRPr="00431C8D" w:rsidRDefault="00322ACB" w:rsidP="00322ACB">
            <w:pPr>
              <w:pStyle w:val="a"/>
              <w:numPr>
                <w:ilvl w:val="0"/>
                <w:numId w:val="0"/>
              </w:numPr>
              <w:tabs>
                <w:tab w:val="left" w:pos="1309"/>
              </w:tabs>
              <w:spacing w:after="0"/>
              <w:jc w:val="center"/>
              <w:rPr>
                <w:b/>
                <w:sz w:val="16"/>
                <w:szCs w:val="16"/>
              </w:rPr>
            </w:pPr>
            <w:r w:rsidRPr="00431C8D">
              <w:rPr>
                <w:b/>
                <w:sz w:val="16"/>
                <w:szCs w:val="16"/>
              </w:rPr>
              <w:t>Пояснения</w:t>
            </w:r>
          </w:p>
        </w:tc>
      </w:tr>
      <w:tr w:rsidR="00322ACB" w:rsidRPr="00431C8D" w:rsidTr="00ED226E">
        <w:trPr>
          <w:tblHeader/>
        </w:trPr>
        <w:tc>
          <w:tcPr>
            <w:tcW w:w="568" w:type="dxa"/>
            <w:shd w:val="clear" w:color="auto" w:fill="auto"/>
          </w:tcPr>
          <w:p w:rsidR="00322ACB" w:rsidRPr="00431C8D" w:rsidRDefault="00322ACB" w:rsidP="00322ACB">
            <w:pPr>
              <w:pStyle w:val="a"/>
              <w:numPr>
                <w:ilvl w:val="0"/>
                <w:numId w:val="0"/>
              </w:numPr>
              <w:spacing w:after="0"/>
              <w:rPr>
                <w:b/>
                <w:sz w:val="22"/>
                <w:szCs w:val="22"/>
              </w:rPr>
            </w:pPr>
            <w:r w:rsidRPr="00431C8D">
              <w:rPr>
                <w:b/>
                <w:sz w:val="22"/>
                <w:szCs w:val="22"/>
              </w:rPr>
              <w:t>1</w:t>
            </w:r>
          </w:p>
        </w:tc>
        <w:tc>
          <w:tcPr>
            <w:tcW w:w="1730" w:type="dxa"/>
            <w:shd w:val="clear" w:color="auto" w:fill="auto"/>
          </w:tcPr>
          <w:p w:rsidR="00322ACB" w:rsidRPr="00431C8D" w:rsidRDefault="00322ACB" w:rsidP="00322ACB">
            <w:pPr>
              <w:pStyle w:val="a"/>
              <w:numPr>
                <w:ilvl w:val="0"/>
                <w:numId w:val="0"/>
              </w:numPr>
              <w:spacing w:after="0"/>
              <w:jc w:val="center"/>
              <w:rPr>
                <w:b/>
                <w:sz w:val="22"/>
                <w:szCs w:val="22"/>
              </w:rPr>
            </w:pPr>
            <w:r w:rsidRPr="00431C8D">
              <w:rPr>
                <w:b/>
                <w:sz w:val="22"/>
                <w:szCs w:val="22"/>
              </w:rPr>
              <w:t>2</w:t>
            </w:r>
          </w:p>
        </w:tc>
        <w:tc>
          <w:tcPr>
            <w:tcW w:w="2693" w:type="dxa"/>
            <w:shd w:val="clear" w:color="auto" w:fill="auto"/>
          </w:tcPr>
          <w:p w:rsidR="00322ACB" w:rsidRPr="00431C8D" w:rsidRDefault="00322ACB" w:rsidP="00322ACB">
            <w:pPr>
              <w:pStyle w:val="a"/>
              <w:numPr>
                <w:ilvl w:val="0"/>
                <w:numId w:val="0"/>
              </w:numPr>
              <w:spacing w:after="0"/>
              <w:jc w:val="center"/>
              <w:rPr>
                <w:b/>
                <w:sz w:val="22"/>
                <w:szCs w:val="22"/>
              </w:rPr>
            </w:pPr>
            <w:r w:rsidRPr="00431C8D">
              <w:rPr>
                <w:b/>
                <w:sz w:val="22"/>
                <w:szCs w:val="22"/>
              </w:rPr>
              <w:t>3</w:t>
            </w:r>
          </w:p>
        </w:tc>
        <w:tc>
          <w:tcPr>
            <w:tcW w:w="2268" w:type="dxa"/>
          </w:tcPr>
          <w:p w:rsidR="00322ACB" w:rsidRPr="00431C8D" w:rsidRDefault="00322ACB" w:rsidP="00322ACB">
            <w:pPr>
              <w:pStyle w:val="a"/>
              <w:numPr>
                <w:ilvl w:val="0"/>
                <w:numId w:val="0"/>
              </w:numPr>
              <w:spacing w:after="0"/>
              <w:jc w:val="center"/>
              <w:rPr>
                <w:b/>
                <w:sz w:val="22"/>
                <w:szCs w:val="22"/>
              </w:rPr>
            </w:pPr>
            <w:r w:rsidRPr="00431C8D">
              <w:rPr>
                <w:b/>
                <w:sz w:val="22"/>
                <w:szCs w:val="22"/>
              </w:rPr>
              <w:t>4</w:t>
            </w:r>
          </w:p>
        </w:tc>
        <w:tc>
          <w:tcPr>
            <w:tcW w:w="2551" w:type="dxa"/>
            <w:shd w:val="clear" w:color="auto" w:fill="auto"/>
          </w:tcPr>
          <w:p w:rsidR="00322ACB" w:rsidRPr="00431C8D" w:rsidRDefault="00322ACB" w:rsidP="00322ACB">
            <w:pPr>
              <w:pStyle w:val="a"/>
              <w:numPr>
                <w:ilvl w:val="0"/>
                <w:numId w:val="0"/>
              </w:numPr>
              <w:spacing w:after="0"/>
              <w:jc w:val="center"/>
              <w:rPr>
                <w:b/>
                <w:sz w:val="22"/>
                <w:szCs w:val="22"/>
              </w:rPr>
            </w:pPr>
            <w:r w:rsidRPr="00431C8D">
              <w:rPr>
                <w:b/>
                <w:sz w:val="22"/>
                <w:szCs w:val="22"/>
              </w:rPr>
              <w:t>5</w:t>
            </w:r>
          </w:p>
        </w:tc>
        <w:tc>
          <w:tcPr>
            <w:tcW w:w="5103" w:type="dxa"/>
            <w:shd w:val="clear" w:color="auto" w:fill="auto"/>
          </w:tcPr>
          <w:p w:rsidR="00322ACB" w:rsidRPr="00431C8D" w:rsidRDefault="00322ACB" w:rsidP="00322ACB">
            <w:pPr>
              <w:pStyle w:val="a"/>
              <w:numPr>
                <w:ilvl w:val="0"/>
                <w:numId w:val="0"/>
              </w:numPr>
              <w:spacing w:after="0"/>
              <w:jc w:val="center"/>
              <w:rPr>
                <w:b/>
                <w:sz w:val="22"/>
                <w:szCs w:val="22"/>
              </w:rPr>
            </w:pPr>
            <w:r w:rsidRPr="00431C8D">
              <w:rPr>
                <w:b/>
                <w:sz w:val="22"/>
                <w:szCs w:val="22"/>
              </w:rPr>
              <w:t>6</w:t>
            </w:r>
          </w:p>
        </w:tc>
      </w:tr>
      <w:tr w:rsidR="00322ACB" w:rsidRPr="00431C8D" w:rsidTr="00ED226E">
        <w:tc>
          <w:tcPr>
            <w:tcW w:w="568" w:type="dxa"/>
            <w:shd w:val="clear" w:color="auto" w:fill="auto"/>
            <w:vAlign w:val="center"/>
          </w:tcPr>
          <w:p w:rsidR="00322ACB" w:rsidRPr="00431C8D" w:rsidRDefault="00322ACB" w:rsidP="00322ACB">
            <w:pPr>
              <w:pStyle w:val="a"/>
              <w:numPr>
                <w:ilvl w:val="0"/>
                <w:numId w:val="0"/>
              </w:numPr>
              <w:spacing w:after="0"/>
              <w:ind w:left="142"/>
              <w:rPr>
                <w:sz w:val="18"/>
                <w:szCs w:val="18"/>
              </w:rPr>
            </w:pPr>
            <w:bookmarkStart w:id="18" w:name="_GoBack"/>
            <w:bookmarkEnd w:id="18"/>
            <w:r w:rsidRPr="00431C8D">
              <w:rPr>
                <w:sz w:val="18"/>
                <w:szCs w:val="18"/>
              </w:rPr>
              <w:t>1</w:t>
            </w:r>
          </w:p>
        </w:tc>
        <w:tc>
          <w:tcPr>
            <w:tcW w:w="1730"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63:31:0110005:150</w:t>
            </w:r>
          </w:p>
        </w:tc>
        <w:tc>
          <w:tcPr>
            <w:tcW w:w="2693"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Земли населенных пунктов</w:t>
            </w:r>
          </w:p>
        </w:tc>
        <w:tc>
          <w:tcPr>
            <w:tcW w:w="2268"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 xml:space="preserve">Под автомобильной дорогой </w:t>
            </w:r>
            <w:r w:rsidR="008E4FF9">
              <w:rPr>
                <w:sz w:val="18"/>
                <w:szCs w:val="18"/>
              </w:rPr>
              <w:t>«</w:t>
            </w:r>
            <w:r w:rsidRPr="00431C8D">
              <w:rPr>
                <w:sz w:val="18"/>
                <w:szCs w:val="18"/>
              </w:rPr>
              <w:t xml:space="preserve">Урал </w:t>
            </w:r>
            <w:r w:rsidR="008E4FF9">
              <w:rPr>
                <w:sz w:val="18"/>
                <w:szCs w:val="18"/>
              </w:rPr>
              <w:t>–</w:t>
            </w:r>
            <w:r w:rsidRPr="00431C8D">
              <w:rPr>
                <w:sz w:val="18"/>
                <w:szCs w:val="18"/>
              </w:rPr>
              <w:t xml:space="preserve"> Челно-Вершины</w:t>
            </w:r>
            <w:r w:rsidR="008E4FF9">
              <w:rPr>
                <w:sz w:val="18"/>
                <w:szCs w:val="18"/>
              </w:rPr>
              <w:t>»</w:t>
            </w:r>
            <w:r w:rsidRPr="00431C8D">
              <w:rPr>
                <w:sz w:val="18"/>
                <w:szCs w:val="18"/>
              </w:rPr>
              <w:t xml:space="preserve"> </w:t>
            </w:r>
            <w:r w:rsidR="008E4FF9">
              <w:rPr>
                <w:sz w:val="18"/>
                <w:szCs w:val="18"/>
              </w:rPr>
              <w:t>–</w:t>
            </w:r>
            <w:r w:rsidRPr="00431C8D">
              <w:rPr>
                <w:sz w:val="18"/>
                <w:szCs w:val="18"/>
              </w:rPr>
              <w:t xml:space="preserve"> Вольница</w:t>
            </w:r>
          </w:p>
        </w:tc>
        <w:tc>
          <w:tcPr>
            <w:tcW w:w="2551" w:type="dxa"/>
            <w:shd w:val="clear" w:color="auto" w:fill="auto"/>
            <w:vAlign w:val="center"/>
          </w:tcPr>
          <w:p w:rsidR="00322ACB" w:rsidRPr="00431C8D" w:rsidRDefault="00322ACB" w:rsidP="00322ACB">
            <w:pPr>
              <w:pStyle w:val="a"/>
              <w:numPr>
                <w:ilvl w:val="0"/>
                <w:numId w:val="0"/>
              </w:numPr>
              <w:spacing w:after="0"/>
              <w:jc w:val="center"/>
              <w:rPr>
                <w:b/>
                <w:bCs/>
                <w:sz w:val="18"/>
                <w:szCs w:val="18"/>
              </w:rPr>
            </w:pPr>
            <w:r w:rsidRPr="00431C8D">
              <w:rPr>
                <w:b/>
                <w:bCs/>
                <w:sz w:val="18"/>
                <w:szCs w:val="18"/>
              </w:rPr>
              <w:t>Исключается</w:t>
            </w:r>
            <w:r w:rsidRPr="00431C8D">
              <w:rPr>
                <w:sz w:val="18"/>
                <w:szCs w:val="18"/>
              </w:rPr>
              <w:t xml:space="preserve"> из границ населенного пункта</w:t>
            </w:r>
          </w:p>
        </w:tc>
        <w:tc>
          <w:tcPr>
            <w:tcW w:w="5103" w:type="dxa"/>
            <w:shd w:val="clear" w:color="auto" w:fill="auto"/>
          </w:tcPr>
          <w:p w:rsidR="00322ACB" w:rsidRPr="00431C8D" w:rsidRDefault="00322ACB" w:rsidP="00322ACB">
            <w:pPr>
              <w:pStyle w:val="a"/>
              <w:numPr>
                <w:ilvl w:val="0"/>
                <w:numId w:val="0"/>
              </w:numPr>
              <w:rPr>
                <w:sz w:val="18"/>
                <w:szCs w:val="18"/>
              </w:rPr>
            </w:pPr>
            <w:r w:rsidRPr="00431C8D">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322ACB" w:rsidRPr="00431C8D" w:rsidRDefault="00322ACB" w:rsidP="00322ACB">
            <w:pPr>
              <w:pStyle w:val="a"/>
              <w:numPr>
                <w:ilvl w:val="0"/>
                <w:numId w:val="0"/>
              </w:numPr>
              <w:rPr>
                <w:sz w:val="18"/>
                <w:szCs w:val="18"/>
              </w:rPr>
            </w:pPr>
          </w:p>
        </w:tc>
      </w:tr>
      <w:tr w:rsidR="00322ACB" w:rsidRPr="00431C8D" w:rsidTr="00ED226E">
        <w:tc>
          <w:tcPr>
            <w:tcW w:w="568" w:type="dxa"/>
            <w:shd w:val="clear" w:color="auto" w:fill="auto"/>
            <w:vAlign w:val="center"/>
          </w:tcPr>
          <w:p w:rsidR="00322ACB" w:rsidRPr="00431C8D" w:rsidRDefault="00322ACB" w:rsidP="00322ACB">
            <w:pPr>
              <w:pStyle w:val="a"/>
              <w:numPr>
                <w:ilvl w:val="0"/>
                <w:numId w:val="0"/>
              </w:numPr>
              <w:spacing w:after="0"/>
              <w:ind w:left="142"/>
              <w:rPr>
                <w:sz w:val="18"/>
                <w:szCs w:val="18"/>
              </w:rPr>
            </w:pPr>
            <w:r w:rsidRPr="00431C8D">
              <w:rPr>
                <w:sz w:val="18"/>
                <w:szCs w:val="18"/>
              </w:rPr>
              <w:t>2</w:t>
            </w:r>
          </w:p>
        </w:tc>
        <w:tc>
          <w:tcPr>
            <w:tcW w:w="1730"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63:31:0000000:1204</w:t>
            </w:r>
          </w:p>
        </w:tc>
        <w:tc>
          <w:tcPr>
            <w:tcW w:w="2693"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 xml:space="preserve">Под автомобильной дорогой общего пользования </w:t>
            </w:r>
            <w:r w:rsidR="008E4FF9">
              <w:rPr>
                <w:sz w:val="18"/>
                <w:szCs w:val="18"/>
              </w:rPr>
              <w:t>«</w:t>
            </w:r>
            <w:r w:rsidRPr="00431C8D">
              <w:rPr>
                <w:sz w:val="18"/>
                <w:szCs w:val="18"/>
              </w:rPr>
              <w:t>Урал</w:t>
            </w:r>
            <w:r w:rsidR="008E4FF9">
              <w:rPr>
                <w:sz w:val="18"/>
                <w:szCs w:val="18"/>
              </w:rPr>
              <w:t>»</w:t>
            </w:r>
            <w:r w:rsidRPr="00431C8D">
              <w:rPr>
                <w:sz w:val="18"/>
                <w:szCs w:val="18"/>
              </w:rPr>
              <w:t>-Сергиевск-Челно-Вершины (км 0- км 42,7)</w:t>
            </w:r>
          </w:p>
        </w:tc>
        <w:tc>
          <w:tcPr>
            <w:tcW w:w="2551" w:type="dxa"/>
            <w:shd w:val="clear" w:color="auto" w:fill="auto"/>
            <w:vAlign w:val="center"/>
          </w:tcPr>
          <w:p w:rsidR="00322ACB" w:rsidRPr="00431C8D" w:rsidRDefault="00322ACB" w:rsidP="00322ACB">
            <w:pPr>
              <w:pStyle w:val="a"/>
              <w:numPr>
                <w:ilvl w:val="0"/>
                <w:numId w:val="0"/>
              </w:numPr>
              <w:spacing w:after="0"/>
              <w:jc w:val="center"/>
              <w:rPr>
                <w:b/>
                <w:bCs/>
                <w:sz w:val="18"/>
                <w:szCs w:val="18"/>
              </w:rPr>
            </w:pPr>
            <w:r w:rsidRPr="00431C8D">
              <w:rPr>
                <w:b/>
                <w:bCs/>
                <w:sz w:val="18"/>
                <w:szCs w:val="18"/>
              </w:rPr>
              <w:t>Исключается</w:t>
            </w:r>
            <w:r w:rsidRPr="00431C8D">
              <w:rPr>
                <w:sz w:val="18"/>
                <w:szCs w:val="18"/>
              </w:rPr>
              <w:t xml:space="preserve"> из границ населенного пункта</w:t>
            </w:r>
          </w:p>
        </w:tc>
        <w:tc>
          <w:tcPr>
            <w:tcW w:w="5103" w:type="dxa"/>
            <w:shd w:val="clear" w:color="auto" w:fill="auto"/>
          </w:tcPr>
          <w:p w:rsidR="00322ACB" w:rsidRPr="00431C8D" w:rsidRDefault="00322ACB" w:rsidP="00322ACB">
            <w:pPr>
              <w:pStyle w:val="a"/>
              <w:numPr>
                <w:ilvl w:val="0"/>
                <w:numId w:val="0"/>
              </w:numPr>
              <w:rPr>
                <w:sz w:val="18"/>
                <w:szCs w:val="18"/>
              </w:rPr>
            </w:pPr>
            <w:r w:rsidRPr="00431C8D">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322ACB" w:rsidRPr="00431C8D" w:rsidRDefault="00322ACB" w:rsidP="00322ACB">
            <w:pPr>
              <w:pStyle w:val="a"/>
              <w:numPr>
                <w:ilvl w:val="0"/>
                <w:numId w:val="0"/>
              </w:numPr>
              <w:rPr>
                <w:sz w:val="18"/>
                <w:szCs w:val="18"/>
              </w:rPr>
            </w:pPr>
          </w:p>
        </w:tc>
      </w:tr>
      <w:tr w:rsidR="00322ACB" w:rsidRPr="00431C8D" w:rsidTr="00ED226E">
        <w:tc>
          <w:tcPr>
            <w:tcW w:w="568" w:type="dxa"/>
            <w:shd w:val="clear" w:color="auto" w:fill="auto"/>
            <w:vAlign w:val="center"/>
          </w:tcPr>
          <w:p w:rsidR="00322ACB" w:rsidRPr="00431C8D" w:rsidRDefault="00322ACB" w:rsidP="00322ACB">
            <w:pPr>
              <w:pStyle w:val="a"/>
              <w:numPr>
                <w:ilvl w:val="0"/>
                <w:numId w:val="0"/>
              </w:numPr>
              <w:spacing w:after="0"/>
              <w:ind w:left="142"/>
              <w:rPr>
                <w:sz w:val="18"/>
                <w:szCs w:val="18"/>
              </w:rPr>
            </w:pPr>
            <w:r w:rsidRPr="00431C8D">
              <w:rPr>
                <w:sz w:val="18"/>
                <w:szCs w:val="18"/>
              </w:rPr>
              <w:t>3</w:t>
            </w:r>
          </w:p>
        </w:tc>
        <w:tc>
          <w:tcPr>
            <w:tcW w:w="1730"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63:31:0000000:4903</w:t>
            </w:r>
          </w:p>
        </w:tc>
        <w:tc>
          <w:tcPr>
            <w:tcW w:w="2693"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Земли лесного фонда</w:t>
            </w:r>
          </w:p>
        </w:tc>
        <w:tc>
          <w:tcPr>
            <w:tcW w:w="2268"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осуществление видов деятельности в сфере охотничьего хозяйства</w:t>
            </w:r>
          </w:p>
        </w:tc>
        <w:tc>
          <w:tcPr>
            <w:tcW w:w="2551" w:type="dxa"/>
            <w:shd w:val="clear" w:color="auto" w:fill="auto"/>
            <w:vAlign w:val="center"/>
          </w:tcPr>
          <w:p w:rsidR="00322ACB" w:rsidRPr="00431C8D" w:rsidRDefault="00322ACB" w:rsidP="00322ACB">
            <w:pPr>
              <w:pStyle w:val="a"/>
              <w:numPr>
                <w:ilvl w:val="0"/>
                <w:numId w:val="0"/>
              </w:numPr>
              <w:spacing w:after="0"/>
              <w:jc w:val="center"/>
              <w:rPr>
                <w:b/>
                <w:bCs/>
                <w:sz w:val="18"/>
                <w:szCs w:val="18"/>
              </w:rPr>
            </w:pPr>
            <w:r w:rsidRPr="00431C8D">
              <w:rPr>
                <w:b/>
                <w:bCs/>
                <w:sz w:val="18"/>
                <w:szCs w:val="18"/>
              </w:rPr>
              <w:t>Исключается</w:t>
            </w:r>
            <w:r w:rsidRPr="00431C8D">
              <w:rPr>
                <w:sz w:val="18"/>
                <w:szCs w:val="18"/>
              </w:rPr>
              <w:t xml:space="preserve"> из границ населенного пункта</w:t>
            </w:r>
          </w:p>
        </w:tc>
        <w:tc>
          <w:tcPr>
            <w:tcW w:w="5103" w:type="dxa"/>
            <w:shd w:val="clear" w:color="auto" w:fill="auto"/>
          </w:tcPr>
          <w:p w:rsidR="00322ACB" w:rsidRPr="00431C8D" w:rsidRDefault="00322ACB" w:rsidP="00322ACB">
            <w:pPr>
              <w:pStyle w:val="a"/>
              <w:numPr>
                <w:ilvl w:val="0"/>
                <w:numId w:val="0"/>
              </w:numPr>
              <w:rPr>
                <w:sz w:val="18"/>
                <w:szCs w:val="18"/>
              </w:rPr>
            </w:pPr>
            <w:r w:rsidRPr="00431C8D">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322ACB" w:rsidRPr="00431C8D" w:rsidRDefault="00322ACB" w:rsidP="00322ACB">
            <w:pPr>
              <w:pStyle w:val="a"/>
              <w:numPr>
                <w:ilvl w:val="0"/>
                <w:numId w:val="0"/>
              </w:numPr>
              <w:rPr>
                <w:sz w:val="18"/>
                <w:szCs w:val="18"/>
              </w:rPr>
            </w:pPr>
          </w:p>
        </w:tc>
      </w:tr>
      <w:tr w:rsidR="00322ACB" w:rsidRPr="00431C8D" w:rsidTr="00ED226E">
        <w:tc>
          <w:tcPr>
            <w:tcW w:w="568" w:type="dxa"/>
            <w:shd w:val="clear" w:color="auto" w:fill="auto"/>
            <w:vAlign w:val="center"/>
          </w:tcPr>
          <w:p w:rsidR="00322ACB" w:rsidRPr="00431C8D" w:rsidRDefault="00322ACB" w:rsidP="00322ACB">
            <w:pPr>
              <w:pStyle w:val="a"/>
              <w:numPr>
                <w:ilvl w:val="0"/>
                <w:numId w:val="0"/>
              </w:numPr>
              <w:spacing w:after="0"/>
              <w:ind w:left="142"/>
              <w:rPr>
                <w:sz w:val="18"/>
                <w:szCs w:val="18"/>
              </w:rPr>
            </w:pPr>
            <w:r w:rsidRPr="00431C8D">
              <w:rPr>
                <w:sz w:val="18"/>
                <w:szCs w:val="18"/>
              </w:rPr>
              <w:t>4</w:t>
            </w:r>
          </w:p>
        </w:tc>
        <w:tc>
          <w:tcPr>
            <w:tcW w:w="1730"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63:31:0104001:192</w:t>
            </w:r>
          </w:p>
        </w:tc>
        <w:tc>
          <w:tcPr>
            <w:tcW w:w="2693"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Земли населенных пунктов</w:t>
            </w:r>
          </w:p>
        </w:tc>
        <w:tc>
          <w:tcPr>
            <w:tcW w:w="2268"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 xml:space="preserve">занятых автомобильной дорогой общего пользования регионального или межмуниципального значения </w:t>
            </w:r>
            <w:r w:rsidR="008E4FF9">
              <w:rPr>
                <w:sz w:val="18"/>
                <w:szCs w:val="18"/>
              </w:rPr>
              <w:t>«</w:t>
            </w:r>
            <w:r w:rsidRPr="00431C8D">
              <w:rPr>
                <w:sz w:val="18"/>
                <w:szCs w:val="18"/>
              </w:rPr>
              <w:t xml:space="preserve">Урал </w:t>
            </w:r>
            <w:r w:rsidR="008E4FF9">
              <w:rPr>
                <w:sz w:val="18"/>
                <w:szCs w:val="18"/>
              </w:rPr>
              <w:t>–</w:t>
            </w:r>
            <w:r w:rsidRPr="00431C8D">
              <w:rPr>
                <w:sz w:val="18"/>
                <w:szCs w:val="18"/>
              </w:rPr>
              <w:t xml:space="preserve"> Челно-Вершины</w:t>
            </w:r>
            <w:r w:rsidR="008E4FF9">
              <w:rPr>
                <w:sz w:val="18"/>
                <w:szCs w:val="18"/>
              </w:rPr>
              <w:t>»</w:t>
            </w:r>
            <w:r w:rsidRPr="00431C8D">
              <w:rPr>
                <w:sz w:val="18"/>
                <w:szCs w:val="18"/>
              </w:rPr>
              <w:t xml:space="preserve"> </w:t>
            </w:r>
            <w:r w:rsidR="008E4FF9">
              <w:rPr>
                <w:sz w:val="18"/>
                <w:szCs w:val="18"/>
              </w:rPr>
              <w:t>–</w:t>
            </w:r>
            <w:r w:rsidRPr="00431C8D">
              <w:rPr>
                <w:sz w:val="18"/>
                <w:szCs w:val="18"/>
              </w:rPr>
              <w:t xml:space="preserve"> Кутузовский </w:t>
            </w:r>
            <w:r w:rsidR="008E4FF9">
              <w:rPr>
                <w:sz w:val="18"/>
                <w:szCs w:val="18"/>
              </w:rPr>
              <w:t>–</w:t>
            </w:r>
            <w:r w:rsidRPr="00431C8D">
              <w:rPr>
                <w:sz w:val="18"/>
                <w:szCs w:val="18"/>
              </w:rPr>
              <w:t xml:space="preserve"> Славкино </w:t>
            </w:r>
            <w:r w:rsidR="008E4FF9">
              <w:rPr>
                <w:sz w:val="18"/>
                <w:szCs w:val="18"/>
              </w:rPr>
              <w:t>–</w:t>
            </w:r>
            <w:r w:rsidRPr="00431C8D">
              <w:rPr>
                <w:sz w:val="18"/>
                <w:szCs w:val="18"/>
              </w:rPr>
              <w:t xml:space="preserve"> Шаровка</w:t>
            </w:r>
          </w:p>
        </w:tc>
        <w:tc>
          <w:tcPr>
            <w:tcW w:w="2551" w:type="dxa"/>
            <w:shd w:val="clear" w:color="auto" w:fill="auto"/>
            <w:vAlign w:val="center"/>
          </w:tcPr>
          <w:p w:rsidR="00322ACB" w:rsidRPr="00431C8D" w:rsidRDefault="00322ACB" w:rsidP="00322ACB">
            <w:pPr>
              <w:pStyle w:val="a"/>
              <w:numPr>
                <w:ilvl w:val="0"/>
                <w:numId w:val="0"/>
              </w:numPr>
              <w:spacing w:after="0"/>
              <w:jc w:val="center"/>
              <w:rPr>
                <w:b/>
                <w:bCs/>
                <w:sz w:val="18"/>
                <w:szCs w:val="18"/>
              </w:rPr>
            </w:pPr>
            <w:r w:rsidRPr="00431C8D">
              <w:rPr>
                <w:b/>
                <w:bCs/>
                <w:sz w:val="18"/>
                <w:szCs w:val="18"/>
              </w:rPr>
              <w:t>Исключается</w:t>
            </w:r>
            <w:r w:rsidRPr="00431C8D">
              <w:rPr>
                <w:sz w:val="18"/>
                <w:szCs w:val="18"/>
              </w:rPr>
              <w:t xml:space="preserve"> из границ населенного пункта</w:t>
            </w:r>
          </w:p>
        </w:tc>
        <w:tc>
          <w:tcPr>
            <w:tcW w:w="5103" w:type="dxa"/>
            <w:shd w:val="clear" w:color="auto" w:fill="auto"/>
          </w:tcPr>
          <w:p w:rsidR="00322ACB" w:rsidRPr="00431C8D" w:rsidRDefault="00322ACB" w:rsidP="00322ACB">
            <w:pPr>
              <w:pStyle w:val="a"/>
              <w:numPr>
                <w:ilvl w:val="0"/>
                <w:numId w:val="0"/>
              </w:numPr>
              <w:rPr>
                <w:sz w:val="18"/>
                <w:szCs w:val="18"/>
              </w:rPr>
            </w:pPr>
            <w:r w:rsidRPr="00431C8D">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322ACB" w:rsidRPr="00431C8D" w:rsidRDefault="00322ACB" w:rsidP="00322ACB">
            <w:pPr>
              <w:pStyle w:val="a"/>
              <w:numPr>
                <w:ilvl w:val="0"/>
                <w:numId w:val="0"/>
              </w:numPr>
              <w:rPr>
                <w:sz w:val="18"/>
                <w:szCs w:val="18"/>
              </w:rPr>
            </w:pPr>
          </w:p>
        </w:tc>
      </w:tr>
      <w:tr w:rsidR="00322ACB" w:rsidRPr="00431C8D" w:rsidTr="00ED226E">
        <w:tc>
          <w:tcPr>
            <w:tcW w:w="568" w:type="dxa"/>
            <w:shd w:val="clear" w:color="auto" w:fill="auto"/>
            <w:vAlign w:val="center"/>
          </w:tcPr>
          <w:p w:rsidR="00322ACB" w:rsidRPr="00431C8D" w:rsidRDefault="00322ACB" w:rsidP="00322ACB">
            <w:pPr>
              <w:pStyle w:val="a"/>
              <w:numPr>
                <w:ilvl w:val="0"/>
                <w:numId w:val="0"/>
              </w:numPr>
              <w:spacing w:after="0"/>
              <w:ind w:left="142"/>
              <w:rPr>
                <w:sz w:val="18"/>
                <w:szCs w:val="18"/>
              </w:rPr>
            </w:pPr>
            <w:r w:rsidRPr="00431C8D">
              <w:rPr>
                <w:sz w:val="18"/>
                <w:szCs w:val="18"/>
              </w:rPr>
              <w:t>5</w:t>
            </w:r>
          </w:p>
        </w:tc>
        <w:tc>
          <w:tcPr>
            <w:tcW w:w="1730"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63:31:0000000:617</w:t>
            </w:r>
          </w:p>
        </w:tc>
        <w:tc>
          <w:tcPr>
            <w:tcW w:w="2693"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 xml:space="preserve">Земли промышленности, энергетики, транспорта, связи, радиовещания, телевидения, информатики, земли для </w:t>
            </w:r>
            <w:r w:rsidRPr="00431C8D">
              <w:rPr>
                <w:sz w:val="18"/>
                <w:szCs w:val="18"/>
              </w:rPr>
              <w:lastRenderedPageBreak/>
              <w:t>обеспечения космической деятельности, земли обороны, безопасности и земли иного специального назначения</w:t>
            </w:r>
          </w:p>
        </w:tc>
        <w:tc>
          <w:tcPr>
            <w:tcW w:w="2268"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lastRenderedPageBreak/>
              <w:t xml:space="preserve">Для размещения ЛЭП ВЛ 10 </w:t>
            </w:r>
            <w:proofErr w:type="spellStart"/>
            <w:r w:rsidRPr="00431C8D">
              <w:rPr>
                <w:sz w:val="18"/>
                <w:szCs w:val="18"/>
              </w:rPr>
              <w:t>кВ</w:t>
            </w:r>
            <w:proofErr w:type="spellEnd"/>
          </w:p>
        </w:tc>
        <w:tc>
          <w:tcPr>
            <w:tcW w:w="2551" w:type="dxa"/>
            <w:shd w:val="clear" w:color="auto" w:fill="auto"/>
            <w:vAlign w:val="center"/>
          </w:tcPr>
          <w:p w:rsidR="00322ACB" w:rsidRPr="00431C8D" w:rsidRDefault="00322ACB" w:rsidP="00322ACB">
            <w:pPr>
              <w:pStyle w:val="a"/>
              <w:numPr>
                <w:ilvl w:val="0"/>
                <w:numId w:val="0"/>
              </w:numPr>
              <w:spacing w:after="0"/>
              <w:jc w:val="center"/>
              <w:rPr>
                <w:b/>
                <w:bCs/>
                <w:sz w:val="18"/>
                <w:szCs w:val="18"/>
              </w:rPr>
            </w:pPr>
            <w:r w:rsidRPr="00431C8D">
              <w:rPr>
                <w:b/>
                <w:bCs/>
                <w:sz w:val="18"/>
                <w:szCs w:val="18"/>
              </w:rPr>
              <w:t>Исключается</w:t>
            </w:r>
            <w:r w:rsidRPr="00431C8D">
              <w:rPr>
                <w:sz w:val="18"/>
                <w:szCs w:val="18"/>
              </w:rPr>
              <w:t xml:space="preserve"> из границ населенного пункта</w:t>
            </w:r>
          </w:p>
        </w:tc>
        <w:tc>
          <w:tcPr>
            <w:tcW w:w="5103" w:type="dxa"/>
            <w:shd w:val="clear" w:color="auto" w:fill="auto"/>
          </w:tcPr>
          <w:p w:rsidR="00322ACB" w:rsidRPr="00431C8D" w:rsidRDefault="00322ACB" w:rsidP="00322ACB">
            <w:pPr>
              <w:pStyle w:val="a"/>
              <w:numPr>
                <w:ilvl w:val="0"/>
                <w:numId w:val="0"/>
              </w:numPr>
              <w:rPr>
                <w:sz w:val="18"/>
                <w:szCs w:val="18"/>
              </w:rPr>
            </w:pPr>
            <w:r w:rsidRPr="00431C8D">
              <w:rPr>
                <w:sz w:val="18"/>
                <w:szCs w:val="18"/>
              </w:rPr>
              <w:t xml:space="preserve">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w:t>
            </w:r>
            <w:r w:rsidRPr="00431C8D">
              <w:rPr>
                <w:sz w:val="18"/>
                <w:szCs w:val="18"/>
              </w:rPr>
              <w:lastRenderedPageBreak/>
              <w:t>соответствие с требованиями пункта 2 статьи 83 Земельного кодекса Российской Федерации.</w:t>
            </w:r>
          </w:p>
          <w:p w:rsidR="00322ACB" w:rsidRPr="00431C8D" w:rsidRDefault="00322ACB" w:rsidP="00322ACB">
            <w:pPr>
              <w:pStyle w:val="a"/>
              <w:numPr>
                <w:ilvl w:val="0"/>
                <w:numId w:val="0"/>
              </w:numPr>
              <w:rPr>
                <w:sz w:val="18"/>
                <w:szCs w:val="18"/>
              </w:rPr>
            </w:pPr>
          </w:p>
        </w:tc>
      </w:tr>
      <w:tr w:rsidR="00322ACB" w:rsidRPr="00431C8D" w:rsidTr="00ED226E">
        <w:tc>
          <w:tcPr>
            <w:tcW w:w="568" w:type="dxa"/>
            <w:shd w:val="clear" w:color="auto" w:fill="auto"/>
            <w:vAlign w:val="center"/>
          </w:tcPr>
          <w:p w:rsidR="00322ACB" w:rsidRPr="00431C8D" w:rsidRDefault="00322ACB" w:rsidP="00322ACB">
            <w:pPr>
              <w:pStyle w:val="a"/>
              <w:numPr>
                <w:ilvl w:val="0"/>
                <w:numId w:val="0"/>
              </w:numPr>
              <w:spacing w:after="0"/>
              <w:ind w:left="142"/>
              <w:rPr>
                <w:sz w:val="18"/>
                <w:szCs w:val="18"/>
              </w:rPr>
            </w:pPr>
            <w:r w:rsidRPr="00431C8D">
              <w:rPr>
                <w:sz w:val="18"/>
                <w:szCs w:val="18"/>
              </w:rPr>
              <w:lastRenderedPageBreak/>
              <w:t>6</w:t>
            </w:r>
          </w:p>
        </w:tc>
        <w:tc>
          <w:tcPr>
            <w:tcW w:w="1730"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63:31:0000000:1057</w:t>
            </w:r>
          </w:p>
        </w:tc>
        <w:tc>
          <w:tcPr>
            <w:tcW w:w="2693"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Земли населенных пунктов</w:t>
            </w:r>
          </w:p>
        </w:tc>
        <w:tc>
          <w:tcPr>
            <w:tcW w:w="2268"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 xml:space="preserve">Занятый автомобильной дорогой общего пользования регионального или межмуниципального значения </w:t>
            </w:r>
            <w:r w:rsidR="008E4FF9">
              <w:rPr>
                <w:sz w:val="18"/>
                <w:szCs w:val="18"/>
              </w:rPr>
              <w:t>«</w:t>
            </w:r>
            <w:r w:rsidRPr="00431C8D">
              <w:rPr>
                <w:sz w:val="18"/>
                <w:szCs w:val="18"/>
              </w:rPr>
              <w:t xml:space="preserve">Урал </w:t>
            </w:r>
            <w:r w:rsidR="008E4FF9">
              <w:rPr>
                <w:sz w:val="18"/>
                <w:szCs w:val="18"/>
              </w:rPr>
              <w:t>–</w:t>
            </w:r>
            <w:r w:rsidRPr="00431C8D">
              <w:rPr>
                <w:sz w:val="18"/>
                <w:szCs w:val="18"/>
              </w:rPr>
              <w:t xml:space="preserve"> Челно-Вершины</w:t>
            </w:r>
            <w:r w:rsidR="008E4FF9">
              <w:rPr>
                <w:sz w:val="18"/>
                <w:szCs w:val="18"/>
              </w:rPr>
              <w:t>»</w:t>
            </w:r>
            <w:r w:rsidRPr="00431C8D">
              <w:rPr>
                <w:sz w:val="18"/>
                <w:szCs w:val="18"/>
              </w:rPr>
              <w:t xml:space="preserve"> </w:t>
            </w:r>
            <w:r w:rsidR="008E4FF9">
              <w:rPr>
                <w:sz w:val="18"/>
                <w:szCs w:val="18"/>
              </w:rPr>
              <w:t>–</w:t>
            </w:r>
            <w:r w:rsidRPr="00431C8D">
              <w:rPr>
                <w:sz w:val="18"/>
                <w:szCs w:val="18"/>
              </w:rPr>
              <w:t xml:space="preserve"> Кутузовский </w:t>
            </w:r>
            <w:r w:rsidR="008E4FF9">
              <w:rPr>
                <w:sz w:val="18"/>
                <w:szCs w:val="18"/>
              </w:rPr>
              <w:t>–</w:t>
            </w:r>
            <w:r w:rsidRPr="00431C8D">
              <w:rPr>
                <w:sz w:val="18"/>
                <w:szCs w:val="18"/>
              </w:rPr>
              <w:t xml:space="preserve"> Славкино </w:t>
            </w:r>
            <w:r w:rsidR="008E4FF9">
              <w:rPr>
                <w:sz w:val="18"/>
                <w:szCs w:val="18"/>
              </w:rPr>
              <w:t>–</w:t>
            </w:r>
            <w:r w:rsidRPr="00431C8D">
              <w:rPr>
                <w:sz w:val="18"/>
                <w:szCs w:val="18"/>
              </w:rPr>
              <w:t xml:space="preserve"> Шаровка</w:t>
            </w:r>
          </w:p>
        </w:tc>
        <w:tc>
          <w:tcPr>
            <w:tcW w:w="2551" w:type="dxa"/>
            <w:shd w:val="clear" w:color="auto" w:fill="auto"/>
            <w:vAlign w:val="center"/>
          </w:tcPr>
          <w:p w:rsidR="00322ACB" w:rsidRPr="00431C8D" w:rsidRDefault="00322ACB" w:rsidP="00322ACB">
            <w:pPr>
              <w:pStyle w:val="a"/>
              <w:numPr>
                <w:ilvl w:val="0"/>
                <w:numId w:val="0"/>
              </w:numPr>
              <w:spacing w:after="0"/>
              <w:jc w:val="center"/>
              <w:rPr>
                <w:b/>
                <w:bCs/>
                <w:sz w:val="18"/>
                <w:szCs w:val="18"/>
              </w:rPr>
            </w:pPr>
            <w:r w:rsidRPr="00431C8D">
              <w:rPr>
                <w:b/>
                <w:bCs/>
                <w:sz w:val="18"/>
                <w:szCs w:val="18"/>
              </w:rPr>
              <w:t>Исключается</w:t>
            </w:r>
            <w:r w:rsidRPr="00431C8D">
              <w:rPr>
                <w:sz w:val="18"/>
                <w:szCs w:val="18"/>
              </w:rPr>
              <w:t xml:space="preserve"> из границ населенного пункта</w:t>
            </w:r>
          </w:p>
        </w:tc>
        <w:tc>
          <w:tcPr>
            <w:tcW w:w="5103" w:type="dxa"/>
            <w:shd w:val="clear" w:color="auto" w:fill="auto"/>
          </w:tcPr>
          <w:p w:rsidR="00322ACB" w:rsidRPr="00431C8D" w:rsidRDefault="00322ACB" w:rsidP="00322ACB">
            <w:pPr>
              <w:pStyle w:val="a"/>
              <w:numPr>
                <w:ilvl w:val="0"/>
                <w:numId w:val="0"/>
              </w:numPr>
              <w:rPr>
                <w:sz w:val="18"/>
                <w:szCs w:val="18"/>
              </w:rPr>
            </w:pPr>
            <w:r w:rsidRPr="00431C8D">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322ACB" w:rsidRPr="00431C8D" w:rsidRDefault="00322ACB" w:rsidP="00322ACB">
            <w:pPr>
              <w:pStyle w:val="a"/>
              <w:numPr>
                <w:ilvl w:val="0"/>
                <w:numId w:val="0"/>
              </w:numPr>
              <w:rPr>
                <w:sz w:val="18"/>
                <w:szCs w:val="18"/>
              </w:rPr>
            </w:pPr>
          </w:p>
        </w:tc>
      </w:tr>
      <w:tr w:rsidR="00322ACB" w:rsidRPr="00431C8D" w:rsidTr="00ED226E">
        <w:tc>
          <w:tcPr>
            <w:tcW w:w="568" w:type="dxa"/>
            <w:shd w:val="clear" w:color="auto" w:fill="auto"/>
            <w:vAlign w:val="center"/>
          </w:tcPr>
          <w:p w:rsidR="00322ACB" w:rsidRPr="00431C8D" w:rsidRDefault="00322ACB" w:rsidP="00322ACB">
            <w:pPr>
              <w:pStyle w:val="a"/>
              <w:numPr>
                <w:ilvl w:val="0"/>
                <w:numId w:val="0"/>
              </w:numPr>
              <w:spacing w:after="0"/>
              <w:ind w:left="142"/>
              <w:rPr>
                <w:sz w:val="18"/>
                <w:szCs w:val="18"/>
              </w:rPr>
            </w:pPr>
            <w:r w:rsidRPr="00431C8D">
              <w:rPr>
                <w:sz w:val="18"/>
                <w:szCs w:val="18"/>
              </w:rPr>
              <w:t>7</w:t>
            </w:r>
          </w:p>
        </w:tc>
        <w:tc>
          <w:tcPr>
            <w:tcW w:w="1730"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63:31:0000000:4958</w:t>
            </w:r>
          </w:p>
        </w:tc>
        <w:tc>
          <w:tcPr>
            <w:tcW w:w="2693"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Земли сельскохозяйственного назначения</w:t>
            </w:r>
          </w:p>
        </w:tc>
        <w:tc>
          <w:tcPr>
            <w:tcW w:w="2268" w:type="dxa"/>
            <w:shd w:val="clear" w:color="auto" w:fill="auto"/>
            <w:vAlign w:val="center"/>
          </w:tcPr>
          <w:p w:rsidR="00322ACB" w:rsidRPr="00431C8D" w:rsidRDefault="00322ACB" w:rsidP="00322ACB">
            <w:pPr>
              <w:pStyle w:val="a"/>
              <w:numPr>
                <w:ilvl w:val="0"/>
                <w:numId w:val="0"/>
              </w:numPr>
              <w:jc w:val="center"/>
              <w:rPr>
                <w:sz w:val="18"/>
                <w:szCs w:val="18"/>
              </w:rPr>
            </w:pPr>
            <w:r w:rsidRPr="00431C8D">
              <w:rPr>
                <w:sz w:val="18"/>
                <w:szCs w:val="18"/>
              </w:rPr>
              <w:t>Для размещения объектов электросетевого хозяйства</w:t>
            </w:r>
          </w:p>
        </w:tc>
        <w:tc>
          <w:tcPr>
            <w:tcW w:w="2551" w:type="dxa"/>
            <w:shd w:val="clear" w:color="auto" w:fill="auto"/>
            <w:vAlign w:val="center"/>
          </w:tcPr>
          <w:p w:rsidR="00322ACB" w:rsidRPr="00431C8D" w:rsidRDefault="00322ACB" w:rsidP="00322ACB">
            <w:pPr>
              <w:pStyle w:val="a"/>
              <w:numPr>
                <w:ilvl w:val="0"/>
                <w:numId w:val="0"/>
              </w:numPr>
              <w:spacing w:after="0"/>
              <w:jc w:val="center"/>
              <w:rPr>
                <w:b/>
                <w:bCs/>
                <w:sz w:val="18"/>
                <w:szCs w:val="18"/>
              </w:rPr>
            </w:pPr>
            <w:r w:rsidRPr="00431C8D">
              <w:rPr>
                <w:b/>
                <w:bCs/>
                <w:sz w:val="18"/>
                <w:szCs w:val="18"/>
              </w:rPr>
              <w:t>Исключается</w:t>
            </w:r>
            <w:r w:rsidRPr="00431C8D">
              <w:rPr>
                <w:sz w:val="18"/>
                <w:szCs w:val="18"/>
              </w:rPr>
              <w:t xml:space="preserve"> из границ населенного пункта</w:t>
            </w:r>
          </w:p>
        </w:tc>
        <w:tc>
          <w:tcPr>
            <w:tcW w:w="5103" w:type="dxa"/>
            <w:shd w:val="clear" w:color="auto" w:fill="auto"/>
          </w:tcPr>
          <w:p w:rsidR="00322ACB" w:rsidRPr="00431C8D" w:rsidRDefault="00322ACB" w:rsidP="00322ACB">
            <w:pPr>
              <w:pStyle w:val="a"/>
              <w:numPr>
                <w:ilvl w:val="0"/>
                <w:numId w:val="0"/>
              </w:numPr>
              <w:rPr>
                <w:sz w:val="18"/>
                <w:szCs w:val="18"/>
              </w:rPr>
            </w:pPr>
            <w:r w:rsidRPr="00431C8D">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322ACB" w:rsidRPr="00431C8D" w:rsidRDefault="00322ACB" w:rsidP="00322ACB">
            <w:pPr>
              <w:pStyle w:val="a"/>
              <w:numPr>
                <w:ilvl w:val="0"/>
                <w:numId w:val="0"/>
              </w:numPr>
              <w:rPr>
                <w:sz w:val="18"/>
                <w:szCs w:val="18"/>
              </w:rPr>
            </w:pPr>
          </w:p>
        </w:tc>
      </w:tr>
    </w:tbl>
    <w:p w:rsidR="00322ACB" w:rsidRPr="00431C8D" w:rsidRDefault="00322ACB" w:rsidP="00322ACB">
      <w:pPr>
        <w:pStyle w:val="a"/>
        <w:numPr>
          <w:ilvl w:val="0"/>
          <w:numId w:val="0"/>
        </w:numPr>
        <w:jc w:val="center"/>
        <w:sectPr w:rsidR="00322ACB" w:rsidRPr="00431C8D" w:rsidSect="00F21918">
          <w:pgSz w:w="16840" w:h="11900" w:orient="landscape"/>
          <w:pgMar w:top="850" w:right="709" w:bottom="1418" w:left="1134" w:header="708" w:footer="708" w:gutter="0"/>
          <w:cols w:space="708"/>
          <w:titlePg/>
          <w:docGrid w:linePitch="360"/>
        </w:sectPr>
      </w:pPr>
    </w:p>
    <w:p w:rsidR="00322ACB" w:rsidRPr="00431C8D" w:rsidRDefault="00322ACB" w:rsidP="0032025B">
      <w:pPr>
        <w:pStyle w:val="1"/>
        <w:jc w:val="right"/>
      </w:pPr>
      <w:bookmarkStart w:id="19" w:name="_Toc19099269"/>
      <w:r w:rsidRPr="00431C8D">
        <w:lastRenderedPageBreak/>
        <w:t>Приложение 2</w:t>
      </w:r>
      <w:bookmarkEnd w:id="19"/>
    </w:p>
    <w:p w:rsidR="00322ACB" w:rsidRPr="00431C8D" w:rsidRDefault="00322ACB" w:rsidP="0032025B">
      <w:pPr>
        <w:pStyle w:val="1"/>
      </w:pPr>
    </w:p>
    <w:p w:rsidR="00322ACB" w:rsidRPr="00431C8D" w:rsidRDefault="00322ACB" w:rsidP="0032025B">
      <w:pPr>
        <w:pStyle w:val="1"/>
      </w:pPr>
      <w:bookmarkStart w:id="20" w:name="_Toc11735521"/>
      <w:bookmarkStart w:id="21" w:name="_Toc19099270"/>
      <w:r w:rsidRPr="00431C8D">
        <w:t>Перечень земельных участков и территорий, которые в результате изменений в Генеральный план включаются в границы населённых пунктов, входящих в состав сельского поселения Кутузовский муниципального района Сергиевский Самарской области</w:t>
      </w:r>
      <w:bookmarkEnd w:id="20"/>
      <w:bookmarkEnd w:id="21"/>
    </w:p>
    <w:p w:rsidR="00322ACB" w:rsidRPr="00431C8D" w:rsidRDefault="00322ACB" w:rsidP="00322ACB">
      <w:pPr>
        <w:ind w:firstLine="708"/>
        <w:jc w:val="right"/>
      </w:pPr>
    </w:p>
    <w:p w:rsidR="00322ACB" w:rsidRPr="00431C8D" w:rsidRDefault="00322ACB" w:rsidP="00322ACB">
      <w:pPr>
        <w:ind w:firstLine="708"/>
        <w:jc w:val="right"/>
        <w:rPr>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3260"/>
        <w:gridCol w:w="3544"/>
        <w:gridCol w:w="3827"/>
      </w:tblGrid>
      <w:tr w:rsidR="00322ACB" w:rsidRPr="00431C8D" w:rsidTr="00322ACB">
        <w:trPr>
          <w:tblHeader/>
        </w:trPr>
        <w:tc>
          <w:tcPr>
            <w:tcW w:w="709" w:type="dxa"/>
            <w:shd w:val="clear" w:color="auto" w:fill="auto"/>
            <w:vAlign w:val="center"/>
          </w:tcPr>
          <w:p w:rsidR="00322ACB" w:rsidRPr="00431C8D" w:rsidRDefault="00322ACB" w:rsidP="00322ACB">
            <w:pPr>
              <w:ind w:firstLine="0"/>
              <w:jc w:val="left"/>
              <w:rPr>
                <w:b/>
                <w:sz w:val="16"/>
                <w:szCs w:val="22"/>
              </w:rPr>
            </w:pPr>
            <w:r w:rsidRPr="00431C8D">
              <w:rPr>
                <w:b/>
                <w:sz w:val="16"/>
                <w:szCs w:val="22"/>
              </w:rPr>
              <w:t>№ п/п</w:t>
            </w:r>
          </w:p>
        </w:tc>
        <w:tc>
          <w:tcPr>
            <w:tcW w:w="2835" w:type="dxa"/>
            <w:shd w:val="clear" w:color="auto" w:fill="auto"/>
            <w:vAlign w:val="center"/>
          </w:tcPr>
          <w:p w:rsidR="00322ACB" w:rsidRPr="00431C8D" w:rsidRDefault="00322ACB" w:rsidP="00322ACB">
            <w:pPr>
              <w:ind w:firstLine="62"/>
              <w:jc w:val="center"/>
              <w:rPr>
                <w:b/>
                <w:sz w:val="16"/>
                <w:szCs w:val="22"/>
              </w:rPr>
            </w:pPr>
            <w:r w:rsidRPr="00431C8D">
              <w:rPr>
                <w:b/>
                <w:sz w:val="16"/>
                <w:szCs w:val="22"/>
              </w:rPr>
              <w:t>Кадастровый номер земельного участка или номер кадастрового квартала и описание месторасположения территории, в отношении которой не сформирован земельный участок</w:t>
            </w:r>
          </w:p>
        </w:tc>
        <w:tc>
          <w:tcPr>
            <w:tcW w:w="3260" w:type="dxa"/>
            <w:shd w:val="clear" w:color="auto" w:fill="auto"/>
            <w:vAlign w:val="center"/>
          </w:tcPr>
          <w:p w:rsidR="00322ACB" w:rsidRPr="00431C8D" w:rsidRDefault="00322ACB" w:rsidP="00322ACB">
            <w:pPr>
              <w:ind w:firstLine="0"/>
              <w:jc w:val="center"/>
              <w:rPr>
                <w:b/>
                <w:sz w:val="16"/>
                <w:szCs w:val="22"/>
              </w:rPr>
            </w:pPr>
            <w:r w:rsidRPr="00431C8D">
              <w:rPr>
                <w:b/>
                <w:sz w:val="16"/>
                <w:szCs w:val="22"/>
              </w:rPr>
              <w:t xml:space="preserve">Категория земель </w:t>
            </w:r>
            <w:r w:rsidRPr="00431C8D">
              <w:rPr>
                <w:b/>
                <w:sz w:val="16"/>
                <w:szCs w:val="22"/>
              </w:rPr>
              <w:br/>
              <w:t>в соответствии с данными ЕГРН</w:t>
            </w:r>
          </w:p>
        </w:tc>
        <w:tc>
          <w:tcPr>
            <w:tcW w:w="3544" w:type="dxa"/>
            <w:shd w:val="clear" w:color="auto" w:fill="auto"/>
            <w:vAlign w:val="center"/>
          </w:tcPr>
          <w:p w:rsidR="00322ACB" w:rsidRPr="00431C8D" w:rsidRDefault="00322ACB" w:rsidP="00322ACB">
            <w:pPr>
              <w:ind w:firstLine="0"/>
              <w:jc w:val="center"/>
              <w:rPr>
                <w:b/>
                <w:sz w:val="16"/>
                <w:szCs w:val="22"/>
              </w:rPr>
            </w:pPr>
            <w:r w:rsidRPr="00431C8D">
              <w:rPr>
                <w:b/>
                <w:sz w:val="16"/>
                <w:szCs w:val="22"/>
              </w:rPr>
              <w:t xml:space="preserve">Вид разрешенного использования </w:t>
            </w:r>
            <w:r w:rsidRPr="00431C8D">
              <w:rPr>
                <w:b/>
                <w:sz w:val="16"/>
                <w:szCs w:val="22"/>
              </w:rPr>
              <w:br/>
              <w:t>в соответствии с данными ЕГРН</w:t>
            </w:r>
          </w:p>
        </w:tc>
        <w:tc>
          <w:tcPr>
            <w:tcW w:w="3827" w:type="dxa"/>
            <w:shd w:val="clear" w:color="auto" w:fill="auto"/>
            <w:vAlign w:val="center"/>
          </w:tcPr>
          <w:p w:rsidR="00322ACB" w:rsidRPr="00431C8D" w:rsidRDefault="00322ACB" w:rsidP="00322ACB">
            <w:pPr>
              <w:ind w:hanging="11"/>
              <w:jc w:val="center"/>
              <w:rPr>
                <w:b/>
                <w:sz w:val="16"/>
                <w:szCs w:val="22"/>
              </w:rPr>
            </w:pPr>
            <w:r w:rsidRPr="00431C8D">
              <w:rPr>
                <w:b/>
                <w:sz w:val="16"/>
                <w:szCs w:val="22"/>
              </w:rPr>
              <w:t>Наименование населенного пункта, в границы которого включается земельный участок</w:t>
            </w:r>
          </w:p>
          <w:p w:rsidR="00322ACB" w:rsidRPr="00431C8D" w:rsidRDefault="00322ACB" w:rsidP="00322ACB">
            <w:pPr>
              <w:ind w:hanging="11"/>
              <w:jc w:val="center"/>
              <w:rPr>
                <w:b/>
                <w:sz w:val="16"/>
                <w:szCs w:val="22"/>
              </w:rPr>
            </w:pPr>
          </w:p>
        </w:tc>
      </w:tr>
      <w:tr w:rsidR="00322ACB" w:rsidRPr="00431C8D" w:rsidTr="00322ACB">
        <w:trPr>
          <w:tblHeader/>
        </w:trPr>
        <w:tc>
          <w:tcPr>
            <w:tcW w:w="709" w:type="dxa"/>
            <w:shd w:val="clear" w:color="auto" w:fill="auto"/>
            <w:vAlign w:val="center"/>
          </w:tcPr>
          <w:p w:rsidR="00322ACB" w:rsidRPr="00431C8D" w:rsidRDefault="00322ACB" w:rsidP="00322ACB">
            <w:pPr>
              <w:ind w:firstLine="0"/>
              <w:jc w:val="center"/>
              <w:rPr>
                <w:b/>
                <w:sz w:val="22"/>
                <w:szCs w:val="22"/>
              </w:rPr>
            </w:pPr>
            <w:r w:rsidRPr="00431C8D">
              <w:rPr>
                <w:b/>
                <w:sz w:val="22"/>
                <w:szCs w:val="22"/>
              </w:rPr>
              <w:t>1</w:t>
            </w:r>
          </w:p>
        </w:tc>
        <w:tc>
          <w:tcPr>
            <w:tcW w:w="2835" w:type="dxa"/>
            <w:shd w:val="clear" w:color="auto" w:fill="auto"/>
            <w:vAlign w:val="center"/>
          </w:tcPr>
          <w:p w:rsidR="00322ACB" w:rsidRPr="00431C8D" w:rsidRDefault="00322ACB" w:rsidP="00322ACB">
            <w:pPr>
              <w:ind w:firstLine="62"/>
              <w:jc w:val="center"/>
              <w:rPr>
                <w:b/>
                <w:sz w:val="22"/>
                <w:szCs w:val="22"/>
              </w:rPr>
            </w:pPr>
            <w:r w:rsidRPr="00431C8D">
              <w:rPr>
                <w:b/>
                <w:sz w:val="22"/>
                <w:szCs w:val="22"/>
              </w:rPr>
              <w:t>2</w:t>
            </w:r>
          </w:p>
        </w:tc>
        <w:tc>
          <w:tcPr>
            <w:tcW w:w="3260" w:type="dxa"/>
            <w:shd w:val="clear" w:color="auto" w:fill="auto"/>
            <w:vAlign w:val="center"/>
          </w:tcPr>
          <w:p w:rsidR="00322ACB" w:rsidRPr="00431C8D" w:rsidRDefault="00322ACB" w:rsidP="00322ACB">
            <w:pPr>
              <w:ind w:firstLine="0"/>
              <w:jc w:val="center"/>
              <w:rPr>
                <w:b/>
                <w:sz w:val="22"/>
                <w:szCs w:val="22"/>
              </w:rPr>
            </w:pPr>
            <w:r w:rsidRPr="00431C8D">
              <w:rPr>
                <w:b/>
                <w:sz w:val="22"/>
                <w:szCs w:val="22"/>
              </w:rPr>
              <w:t>3</w:t>
            </w:r>
          </w:p>
        </w:tc>
        <w:tc>
          <w:tcPr>
            <w:tcW w:w="3544" w:type="dxa"/>
            <w:shd w:val="clear" w:color="auto" w:fill="auto"/>
            <w:vAlign w:val="center"/>
          </w:tcPr>
          <w:p w:rsidR="00322ACB" w:rsidRPr="00431C8D" w:rsidRDefault="00322ACB" w:rsidP="00322ACB">
            <w:pPr>
              <w:ind w:firstLine="0"/>
              <w:jc w:val="center"/>
              <w:rPr>
                <w:b/>
                <w:sz w:val="22"/>
                <w:szCs w:val="22"/>
              </w:rPr>
            </w:pPr>
            <w:r w:rsidRPr="00431C8D">
              <w:rPr>
                <w:b/>
                <w:sz w:val="22"/>
                <w:szCs w:val="22"/>
              </w:rPr>
              <w:t>4</w:t>
            </w:r>
          </w:p>
        </w:tc>
        <w:tc>
          <w:tcPr>
            <w:tcW w:w="3827" w:type="dxa"/>
            <w:shd w:val="clear" w:color="auto" w:fill="auto"/>
            <w:vAlign w:val="center"/>
          </w:tcPr>
          <w:p w:rsidR="00322ACB" w:rsidRPr="00431C8D" w:rsidRDefault="00322ACB" w:rsidP="00322ACB">
            <w:pPr>
              <w:ind w:hanging="11"/>
              <w:jc w:val="center"/>
              <w:rPr>
                <w:b/>
                <w:sz w:val="22"/>
                <w:szCs w:val="22"/>
              </w:rPr>
            </w:pPr>
            <w:r w:rsidRPr="00431C8D">
              <w:rPr>
                <w:b/>
                <w:sz w:val="22"/>
                <w:szCs w:val="22"/>
              </w:rPr>
              <w:t>5</w:t>
            </w:r>
          </w:p>
        </w:tc>
      </w:tr>
      <w:tr w:rsidR="00322ACB" w:rsidRPr="00431C8D" w:rsidTr="00322ACB">
        <w:tc>
          <w:tcPr>
            <w:tcW w:w="709" w:type="dxa"/>
            <w:shd w:val="clear" w:color="auto" w:fill="auto"/>
            <w:vAlign w:val="center"/>
          </w:tcPr>
          <w:p w:rsidR="00322ACB" w:rsidRPr="00431C8D" w:rsidRDefault="0032025B" w:rsidP="00322ACB">
            <w:pPr>
              <w:pStyle w:val="a"/>
              <w:numPr>
                <w:ilvl w:val="0"/>
                <w:numId w:val="0"/>
              </w:numPr>
              <w:spacing w:after="0"/>
              <w:ind w:left="142"/>
              <w:rPr>
                <w:sz w:val="18"/>
                <w:szCs w:val="18"/>
              </w:rPr>
            </w:pPr>
            <w:r>
              <w:rPr>
                <w:sz w:val="18"/>
                <w:szCs w:val="18"/>
              </w:rPr>
              <w:t>-</w:t>
            </w:r>
          </w:p>
        </w:tc>
        <w:tc>
          <w:tcPr>
            <w:tcW w:w="2835" w:type="dxa"/>
            <w:shd w:val="clear" w:color="auto" w:fill="auto"/>
            <w:vAlign w:val="center"/>
          </w:tcPr>
          <w:p w:rsidR="00322ACB" w:rsidRPr="00431C8D" w:rsidRDefault="0032025B" w:rsidP="00322ACB">
            <w:pPr>
              <w:pStyle w:val="a"/>
              <w:numPr>
                <w:ilvl w:val="0"/>
                <w:numId w:val="0"/>
              </w:numPr>
              <w:jc w:val="center"/>
              <w:rPr>
                <w:sz w:val="18"/>
                <w:szCs w:val="18"/>
              </w:rPr>
            </w:pPr>
            <w:r>
              <w:rPr>
                <w:sz w:val="18"/>
                <w:szCs w:val="18"/>
              </w:rPr>
              <w:t>-</w:t>
            </w:r>
          </w:p>
        </w:tc>
        <w:tc>
          <w:tcPr>
            <w:tcW w:w="3260" w:type="dxa"/>
            <w:shd w:val="clear" w:color="auto" w:fill="auto"/>
            <w:vAlign w:val="center"/>
          </w:tcPr>
          <w:p w:rsidR="00322ACB" w:rsidRPr="00431C8D" w:rsidRDefault="0032025B" w:rsidP="00322ACB">
            <w:pPr>
              <w:pStyle w:val="a"/>
              <w:numPr>
                <w:ilvl w:val="0"/>
                <w:numId w:val="0"/>
              </w:numPr>
              <w:jc w:val="center"/>
              <w:rPr>
                <w:sz w:val="18"/>
                <w:szCs w:val="18"/>
              </w:rPr>
            </w:pPr>
            <w:r>
              <w:rPr>
                <w:sz w:val="18"/>
                <w:szCs w:val="18"/>
              </w:rPr>
              <w:t>-</w:t>
            </w:r>
          </w:p>
        </w:tc>
        <w:tc>
          <w:tcPr>
            <w:tcW w:w="3544" w:type="dxa"/>
            <w:shd w:val="clear" w:color="auto" w:fill="auto"/>
            <w:vAlign w:val="center"/>
          </w:tcPr>
          <w:p w:rsidR="00322ACB" w:rsidRPr="00431C8D" w:rsidRDefault="0032025B" w:rsidP="00322ACB">
            <w:pPr>
              <w:pStyle w:val="a"/>
              <w:numPr>
                <w:ilvl w:val="0"/>
                <w:numId w:val="0"/>
              </w:numPr>
              <w:jc w:val="center"/>
              <w:rPr>
                <w:sz w:val="18"/>
                <w:szCs w:val="18"/>
              </w:rPr>
            </w:pPr>
            <w:r>
              <w:rPr>
                <w:sz w:val="18"/>
                <w:szCs w:val="18"/>
              </w:rPr>
              <w:t>-</w:t>
            </w:r>
          </w:p>
        </w:tc>
        <w:tc>
          <w:tcPr>
            <w:tcW w:w="3827" w:type="dxa"/>
            <w:shd w:val="clear" w:color="auto" w:fill="auto"/>
            <w:vAlign w:val="center"/>
          </w:tcPr>
          <w:p w:rsidR="00322ACB" w:rsidRPr="00431C8D" w:rsidRDefault="0032025B" w:rsidP="00322ACB">
            <w:pPr>
              <w:pStyle w:val="a"/>
              <w:numPr>
                <w:ilvl w:val="0"/>
                <w:numId w:val="0"/>
              </w:numPr>
              <w:ind w:left="34"/>
              <w:jc w:val="center"/>
            </w:pPr>
            <w:r>
              <w:t>-</w:t>
            </w:r>
          </w:p>
        </w:tc>
      </w:tr>
    </w:tbl>
    <w:p w:rsidR="00322ACB" w:rsidRPr="00431C8D" w:rsidRDefault="00322ACB" w:rsidP="00322ACB">
      <w:pPr>
        <w:ind w:firstLine="0"/>
        <w:rPr>
          <w:b/>
          <w:bCs/>
        </w:rPr>
      </w:pPr>
    </w:p>
    <w:p w:rsidR="00322ACB" w:rsidRPr="00431C8D" w:rsidRDefault="00322ACB" w:rsidP="00322ACB">
      <w:pPr>
        <w:pStyle w:val="2"/>
        <w:rPr>
          <w:color w:val="auto"/>
        </w:rPr>
        <w:sectPr w:rsidR="00322ACB" w:rsidRPr="00431C8D" w:rsidSect="002F19F5">
          <w:pgSz w:w="16840" w:h="11900" w:orient="landscape"/>
          <w:pgMar w:top="1701" w:right="1134" w:bottom="851" w:left="1134" w:header="709" w:footer="709" w:gutter="0"/>
          <w:cols w:space="708"/>
          <w:titlePg/>
          <w:docGrid w:linePitch="360"/>
        </w:sectPr>
      </w:pPr>
    </w:p>
    <w:p w:rsidR="00322ACB" w:rsidRPr="00431C8D" w:rsidRDefault="00322ACB" w:rsidP="0032025B">
      <w:pPr>
        <w:pStyle w:val="1"/>
      </w:pPr>
      <w:bookmarkStart w:id="22" w:name="_Toc11735522"/>
      <w:bookmarkStart w:id="23" w:name="_Toc19099271"/>
      <w:r w:rsidRPr="00431C8D">
        <w:lastRenderedPageBreak/>
        <w:t xml:space="preserve">Перечень земельных участков и территорий, которые в результате изменений в Генеральный план исключаются из границ населённых пунктов, входящих в состав </w:t>
      </w:r>
      <w:bookmarkEnd w:id="22"/>
      <w:r w:rsidRPr="00431C8D">
        <w:t>сельского поселения Кутузовский муниципального района Сергиевский Самарской области</w:t>
      </w:r>
      <w:bookmarkEnd w:id="23"/>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2"/>
        <w:gridCol w:w="3261"/>
        <w:gridCol w:w="4252"/>
        <w:gridCol w:w="3260"/>
      </w:tblGrid>
      <w:tr w:rsidR="00322ACB" w:rsidRPr="00431C8D" w:rsidTr="00322ACB">
        <w:trPr>
          <w:tblHeader/>
        </w:trPr>
        <w:tc>
          <w:tcPr>
            <w:tcW w:w="568" w:type="dxa"/>
            <w:shd w:val="clear" w:color="auto" w:fill="auto"/>
            <w:vAlign w:val="center"/>
          </w:tcPr>
          <w:p w:rsidR="00322ACB" w:rsidRPr="00431C8D" w:rsidRDefault="00322ACB" w:rsidP="00322ACB">
            <w:pPr>
              <w:ind w:firstLine="0"/>
              <w:jc w:val="center"/>
              <w:rPr>
                <w:b/>
                <w:sz w:val="16"/>
                <w:szCs w:val="22"/>
              </w:rPr>
            </w:pPr>
            <w:r w:rsidRPr="00431C8D">
              <w:rPr>
                <w:b/>
                <w:sz w:val="16"/>
                <w:szCs w:val="22"/>
              </w:rPr>
              <w:t>№ п/п</w:t>
            </w:r>
          </w:p>
        </w:tc>
        <w:tc>
          <w:tcPr>
            <w:tcW w:w="2942" w:type="dxa"/>
            <w:shd w:val="clear" w:color="auto" w:fill="auto"/>
            <w:vAlign w:val="center"/>
          </w:tcPr>
          <w:p w:rsidR="00322ACB" w:rsidRPr="00431C8D" w:rsidRDefault="00322ACB" w:rsidP="00322ACB">
            <w:pPr>
              <w:ind w:firstLine="62"/>
              <w:jc w:val="center"/>
              <w:rPr>
                <w:b/>
                <w:sz w:val="16"/>
                <w:szCs w:val="22"/>
              </w:rPr>
            </w:pPr>
            <w:r w:rsidRPr="00431C8D">
              <w:rPr>
                <w:b/>
                <w:sz w:val="16"/>
                <w:szCs w:val="22"/>
              </w:rPr>
              <w:t>Кадастровый номер земельного участка или 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322ACB" w:rsidRPr="00431C8D" w:rsidRDefault="00322ACB" w:rsidP="00322ACB">
            <w:pPr>
              <w:ind w:firstLine="0"/>
              <w:jc w:val="center"/>
              <w:rPr>
                <w:b/>
                <w:sz w:val="16"/>
                <w:szCs w:val="22"/>
              </w:rPr>
            </w:pPr>
            <w:r w:rsidRPr="00431C8D">
              <w:rPr>
                <w:b/>
                <w:sz w:val="16"/>
                <w:szCs w:val="22"/>
              </w:rPr>
              <w:t xml:space="preserve">Категория земель </w:t>
            </w:r>
            <w:r w:rsidRPr="00431C8D">
              <w:rPr>
                <w:b/>
                <w:sz w:val="16"/>
                <w:szCs w:val="22"/>
              </w:rPr>
              <w:br/>
              <w:t>в соответствии с данными ЕГРН</w:t>
            </w:r>
          </w:p>
        </w:tc>
        <w:tc>
          <w:tcPr>
            <w:tcW w:w="4252" w:type="dxa"/>
            <w:shd w:val="clear" w:color="auto" w:fill="auto"/>
            <w:vAlign w:val="center"/>
          </w:tcPr>
          <w:p w:rsidR="00322ACB" w:rsidRPr="00431C8D" w:rsidRDefault="00322ACB" w:rsidP="00322ACB">
            <w:pPr>
              <w:ind w:firstLine="0"/>
              <w:jc w:val="center"/>
              <w:rPr>
                <w:b/>
                <w:sz w:val="16"/>
                <w:szCs w:val="22"/>
              </w:rPr>
            </w:pPr>
            <w:r w:rsidRPr="00431C8D">
              <w:rPr>
                <w:b/>
                <w:sz w:val="16"/>
                <w:szCs w:val="22"/>
              </w:rPr>
              <w:t xml:space="preserve">Вид разрешенного использования </w:t>
            </w:r>
            <w:r w:rsidRPr="00431C8D">
              <w:rPr>
                <w:b/>
                <w:sz w:val="16"/>
                <w:szCs w:val="22"/>
              </w:rPr>
              <w:br/>
              <w:t>в соответствии с данными ЕГРН</w:t>
            </w:r>
          </w:p>
        </w:tc>
        <w:tc>
          <w:tcPr>
            <w:tcW w:w="3260" w:type="dxa"/>
            <w:vAlign w:val="center"/>
          </w:tcPr>
          <w:p w:rsidR="00322ACB" w:rsidRPr="00431C8D" w:rsidRDefault="00322ACB" w:rsidP="00322ACB">
            <w:pPr>
              <w:ind w:firstLine="0"/>
              <w:jc w:val="center"/>
              <w:rPr>
                <w:b/>
                <w:sz w:val="16"/>
                <w:szCs w:val="22"/>
              </w:rPr>
            </w:pPr>
            <w:r w:rsidRPr="00431C8D">
              <w:rPr>
                <w:b/>
                <w:sz w:val="16"/>
                <w:szCs w:val="22"/>
              </w:rPr>
              <w:t>Предлагаемая категория земель, к которой планируется отнести земельный участок в соответствии с проектом изменений в генеральный план</w:t>
            </w:r>
          </w:p>
        </w:tc>
      </w:tr>
      <w:tr w:rsidR="00322ACB" w:rsidRPr="008724C7" w:rsidTr="00322ACB">
        <w:trPr>
          <w:tblHeader/>
        </w:trPr>
        <w:tc>
          <w:tcPr>
            <w:tcW w:w="568" w:type="dxa"/>
            <w:shd w:val="clear" w:color="auto" w:fill="auto"/>
            <w:vAlign w:val="center"/>
          </w:tcPr>
          <w:p w:rsidR="00322ACB" w:rsidRPr="00431C8D" w:rsidRDefault="00322ACB" w:rsidP="00322ACB">
            <w:pPr>
              <w:ind w:firstLine="0"/>
              <w:jc w:val="center"/>
              <w:rPr>
                <w:b/>
                <w:sz w:val="20"/>
                <w:szCs w:val="20"/>
              </w:rPr>
            </w:pPr>
            <w:r w:rsidRPr="00431C8D">
              <w:rPr>
                <w:b/>
                <w:sz w:val="20"/>
                <w:szCs w:val="20"/>
              </w:rPr>
              <w:t>1</w:t>
            </w:r>
          </w:p>
        </w:tc>
        <w:tc>
          <w:tcPr>
            <w:tcW w:w="2942" w:type="dxa"/>
            <w:shd w:val="clear" w:color="auto" w:fill="auto"/>
            <w:vAlign w:val="center"/>
          </w:tcPr>
          <w:p w:rsidR="00322ACB" w:rsidRPr="00431C8D" w:rsidRDefault="00322ACB" w:rsidP="00322ACB">
            <w:pPr>
              <w:ind w:firstLine="0"/>
              <w:jc w:val="center"/>
              <w:rPr>
                <w:b/>
                <w:sz w:val="20"/>
                <w:szCs w:val="20"/>
              </w:rPr>
            </w:pPr>
            <w:r w:rsidRPr="00431C8D">
              <w:rPr>
                <w:b/>
                <w:sz w:val="20"/>
                <w:szCs w:val="20"/>
              </w:rPr>
              <w:t>2</w:t>
            </w:r>
          </w:p>
        </w:tc>
        <w:tc>
          <w:tcPr>
            <w:tcW w:w="3261" w:type="dxa"/>
            <w:shd w:val="clear" w:color="auto" w:fill="auto"/>
            <w:vAlign w:val="center"/>
          </w:tcPr>
          <w:p w:rsidR="00322ACB" w:rsidRPr="00431C8D" w:rsidRDefault="00322ACB" w:rsidP="00322ACB">
            <w:pPr>
              <w:ind w:firstLine="0"/>
              <w:jc w:val="center"/>
              <w:rPr>
                <w:b/>
                <w:sz w:val="20"/>
                <w:szCs w:val="20"/>
              </w:rPr>
            </w:pPr>
            <w:r w:rsidRPr="00431C8D">
              <w:rPr>
                <w:b/>
                <w:sz w:val="20"/>
                <w:szCs w:val="20"/>
              </w:rPr>
              <w:t>3</w:t>
            </w:r>
          </w:p>
        </w:tc>
        <w:tc>
          <w:tcPr>
            <w:tcW w:w="4252" w:type="dxa"/>
            <w:shd w:val="clear" w:color="auto" w:fill="auto"/>
            <w:vAlign w:val="center"/>
          </w:tcPr>
          <w:p w:rsidR="00322ACB" w:rsidRPr="00431C8D" w:rsidRDefault="00322ACB" w:rsidP="00322ACB">
            <w:pPr>
              <w:ind w:firstLine="0"/>
              <w:jc w:val="center"/>
              <w:rPr>
                <w:b/>
                <w:sz w:val="20"/>
                <w:szCs w:val="20"/>
              </w:rPr>
            </w:pPr>
            <w:r w:rsidRPr="00431C8D">
              <w:rPr>
                <w:b/>
                <w:sz w:val="20"/>
                <w:szCs w:val="20"/>
              </w:rPr>
              <w:t>4</w:t>
            </w:r>
          </w:p>
        </w:tc>
        <w:tc>
          <w:tcPr>
            <w:tcW w:w="3260" w:type="dxa"/>
            <w:vAlign w:val="center"/>
          </w:tcPr>
          <w:p w:rsidR="00322ACB" w:rsidRPr="00604261" w:rsidRDefault="00322ACB" w:rsidP="00322ACB">
            <w:pPr>
              <w:ind w:firstLine="0"/>
              <w:jc w:val="center"/>
              <w:rPr>
                <w:b/>
                <w:sz w:val="20"/>
                <w:szCs w:val="20"/>
              </w:rPr>
            </w:pPr>
            <w:r w:rsidRPr="00431C8D">
              <w:rPr>
                <w:b/>
                <w:sz w:val="20"/>
                <w:szCs w:val="20"/>
              </w:rPr>
              <w:t>5</w:t>
            </w:r>
          </w:p>
        </w:tc>
      </w:tr>
      <w:tr w:rsidR="00322ACB" w:rsidRPr="008724C7" w:rsidTr="00322ACB">
        <w:tc>
          <w:tcPr>
            <w:tcW w:w="568" w:type="dxa"/>
            <w:shd w:val="clear" w:color="auto" w:fill="auto"/>
            <w:vAlign w:val="center"/>
          </w:tcPr>
          <w:p w:rsidR="00322ACB" w:rsidRDefault="00322ACB" w:rsidP="00322ACB">
            <w:pPr>
              <w:pStyle w:val="a"/>
              <w:numPr>
                <w:ilvl w:val="0"/>
                <w:numId w:val="0"/>
              </w:numPr>
              <w:spacing w:after="0"/>
              <w:ind w:left="142"/>
              <w:rPr>
                <w:sz w:val="18"/>
                <w:szCs w:val="18"/>
              </w:rPr>
            </w:pPr>
            <w:r>
              <w:rPr>
                <w:sz w:val="18"/>
                <w:szCs w:val="18"/>
              </w:rPr>
              <w:t>1</w:t>
            </w:r>
          </w:p>
        </w:tc>
        <w:tc>
          <w:tcPr>
            <w:tcW w:w="2942" w:type="dxa"/>
            <w:shd w:val="clear" w:color="auto" w:fill="auto"/>
            <w:vAlign w:val="center"/>
          </w:tcPr>
          <w:p w:rsidR="00322ACB" w:rsidRPr="00DE5FC0" w:rsidRDefault="00322ACB" w:rsidP="00322ACB">
            <w:pPr>
              <w:pStyle w:val="a"/>
              <w:numPr>
                <w:ilvl w:val="0"/>
                <w:numId w:val="0"/>
              </w:numPr>
              <w:jc w:val="center"/>
              <w:rPr>
                <w:sz w:val="18"/>
                <w:szCs w:val="18"/>
              </w:rPr>
            </w:pPr>
            <w:r w:rsidRPr="00B4722B">
              <w:rPr>
                <w:sz w:val="18"/>
                <w:szCs w:val="18"/>
              </w:rPr>
              <w:t>63:31:0110005:150</w:t>
            </w:r>
          </w:p>
        </w:tc>
        <w:tc>
          <w:tcPr>
            <w:tcW w:w="3261" w:type="dxa"/>
            <w:shd w:val="clear" w:color="auto" w:fill="auto"/>
            <w:vAlign w:val="center"/>
          </w:tcPr>
          <w:p w:rsidR="00322ACB" w:rsidRPr="00221515" w:rsidRDefault="00322ACB" w:rsidP="00322ACB">
            <w:pPr>
              <w:pStyle w:val="a"/>
              <w:numPr>
                <w:ilvl w:val="0"/>
                <w:numId w:val="0"/>
              </w:numPr>
              <w:jc w:val="center"/>
              <w:rPr>
                <w:sz w:val="18"/>
                <w:szCs w:val="18"/>
              </w:rPr>
            </w:pPr>
            <w:r w:rsidRPr="00B4722B">
              <w:rPr>
                <w:sz w:val="18"/>
                <w:szCs w:val="18"/>
              </w:rPr>
              <w:t>Земли населенных пунктов</w:t>
            </w:r>
          </w:p>
        </w:tc>
        <w:tc>
          <w:tcPr>
            <w:tcW w:w="4252" w:type="dxa"/>
            <w:shd w:val="clear" w:color="auto" w:fill="auto"/>
            <w:vAlign w:val="center"/>
          </w:tcPr>
          <w:p w:rsidR="00322ACB" w:rsidRPr="00221515" w:rsidRDefault="00322ACB" w:rsidP="00322ACB">
            <w:pPr>
              <w:pStyle w:val="a"/>
              <w:numPr>
                <w:ilvl w:val="0"/>
                <w:numId w:val="0"/>
              </w:numPr>
              <w:jc w:val="center"/>
              <w:rPr>
                <w:sz w:val="18"/>
                <w:szCs w:val="18"/>
              </w:rPr>
            </w:pPr>
            <w:r w:rsidRPr="00B4722B">
              <w:rPr>
                <w:sz w:val="18"/>
                <w:szCs w:val="18"/>
              </w:rPr>
              <w:t xml:space="preserve">Под автомобильной дорогой </w:t>
            </w:r>
            <w:r w:rsidR="008E4FF9">
              <w:rPr>
                <w:sz w:val="18"/>
                <w:szCs w:val="18"/>
              </w:rPr>
              <w:t>«</w:t>
            </w:r>
            <w:r w:rsidRPr="00B4722B">
              <w:rPr>
                <w:sz w:val="18"/>
                <w:szCs w:val="18"/>
              </w:rPr>
              <w:t xml:space="preserve">Урал </w:t>
            </w:r>
            <w:r w:rsidR="008E4FF9">
              <w:rPr>
                <w:sz w:val="18"/>
                <w:szCs w:val="18"/>
              </w:rPr>
              <w:t>–</w:t>
            </w:r>
            <w:r w:rsidRPr="00B4722B">
              <w:rPr>
                <w:sz w:val="18"/>
                <w:szCs w:val="18"/>
              </w:rPr>
              <w:t xml:space="preserve"> Челно-Вершины</w:t>
            </w:r>
            <w:r w:rsidR="008E4FF9">
              <w:rPr>
                <w:sz w:val="18"/>
                <w:szCs w:val="18"/>
              </w:rPr>
              <w:t>»</w:t>
            </w:r>
            <w:r w:rsidRPr="00B4722B">
              <w:rPr>
                <w:sz w:val="18"/>
                <w:szCs w:val="18"/>
              </w:rPr>
              <w:t xml:space="preserve"> </w:t>
            </w:r>
            <w:r w:rsidR="008E4FF9">
              <w:rPr>
                <w:sz w:val="18"/>
                <w:szCs w:val="18"/>
              </w:rPr>
              <w:t>–</w:t>
            </w:r>
            <w:r w:rsidRPr="00B4722B">
              <w:rPr>
                <w:sz w:val="18"/>
                <w:szCs w:val="18"/>
              </w:rPr>
              <w:t xml:space="preserve"> Вольница</w:t>
            </w:r>
          </w:p>
        </w:tc>
        <w:tc>
          <w:tcPr>
            <w:tcW w:w="3260" w:type="dxa"/>
            <w:vAlign w:val="center"/>
          </w:tcPr>
          <w:p w:rsidR="00322ACB" w:rsidRPr="00221515" w:rsidRDefault="00322ACB" w:rsidP="00322ACB">
            <w:pPr>
              <w:pStyle w:val="a"/>
              <w:numPr>
                <w:ilvl w:val="0"/>
                <w:numId w:val="0"/>
              </w:numPr>
              <w:jc w:val="center"/>
              <w:rPr>
                <w:sz w:val="18"/>
                <w:szCs w:val="18"/>
              </w:rPr>
            </w:pPr>
            <w:r w:rsidRPr="00F15674">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322ACB" w:rsidRPr="008724C7" w:rsidTr="00322ACB">
        <w:tc>
          <w:tcPr>
            <w:tcW w:w="568" w:type="dxa"/>
            <w:shd w:val="clear" w:color="auto" w:fill="auto"/>
            <w:vAlign w:val="center"/>
          </w:tcPr>
          <w:p w:rsidR="00322ACB" w:rsidRDefault="00322ACB" w:rsidP="00322ACB">
            <w:pPr>
              <w:pStyle w:val="a"/>
              <w:numPr>
                <w:ilvl w:val="0"/>
                <w:numId w:val="0"/>
              </w:numPr>
              <w:spacing w:after="0"/>
              <w:ind w:left="142"/>
              <w:rPr>
                <w:sz w:val="18"/>
                <w:szCs w:val="18"/>
              </w:rPr>
            </w:pPr>
            <w:r>
              <w:rPr>
                <w:sz w:val="18"/>
                <w:szCs w:val="18"/>
              </w:rPr>
              <w:t>2</w:t>
            </w:r>
          </w:p>
        </w:tc>
        <w:tc>
          <w:tcPr>
            <w:tcW w:w="2942" w:type="dxa"/>
            <w:shd w:val="clear" w:color="auto" w:fill="auto"/>
            <w:vAlign w:val="center"/>
          </w:tcPr>
          <w:p w:rsidR="00322ACB" w:rsidRPr="00B4722B" w:rsidRDefault="00322ACB" w:rsidP="00322ACB">
            <w:pPr>
              <w:pStyle w:val="a"/>
              <w:numPr>
                <w:ilvl w:val="0"/>
                <w:numId w:val="0"/>
              </w:numPr>
              <w:jc w:val="center"/>
              <w:rPr>
                <w:sz w:val="18"/>
                <w:szCs w:val="18"/>
              </w:rPr>
            </w:pPr>
            <w:r w:rsidRPr="00F15674">
              <w:rPr>
                <w:sz w:val="18"/>
                <w:szCs w:val="18"/>
              </w:rPr>
              <w:t>63:31:0000000:1204</w:t>
            </w:r>
          </w:p>
        </w:tc>
        <w:tc>
          <w:tcPr>
            <w:tcW w:w="3261" w:type="dxa"/>
            <w:shd w:val="clear" w:color="auto" w:fill="auto"/>
            <w:vAlign w:val="center"/>
          </w:tcPr>
          <w:p w:rsidR="00322ACB" w:rsidRPr="00B4722B" w:rsidRDefault="00322ACB" w:rsidP="00322ACB">
            <w:pPr>
              <w:pStyle w:val="a"/>
              <w:numPr>
                <w:ilvl w:val="0"/>
                <w:numId w:val="0"/>
              </w:numPr>
              <w:jc w:val="center"/>
              <w:rPr>
                <w:sz w:val="18"/>
                <w:szCs w:val="18"/>
              </w:rPr>
            </w:pPr>
            <w:r w:rsidRPr="00F15674">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322ACB" w:rsidRPr="00B4722B" w:rsidRDefault="00322ACB" w:rsidP="00322ACB">
            <w:pPr>
              <w:pStyle w:val="a"/>
              <w:numPr>
                <w:ilvl w:val="0"/>
                <w:numId w:val="0"/>
              </w:numPr>
              <w:jc w:val="center"/>
              <w:rPr>
                <w:sz w:val="18"/>
                <w:szCs w:val="18"/>
              </w:rPr>
            </w:pPr>
            <w:r w:rsidRPr="00F15674">
              <w:rPr>
                <w:sz w:val="18"/>
                <w:szCs w:val="18"/>
              </w:rPr>
              <w:t xml:space="preserve">Под автомобильной дорогой общего пользования </w:t>
            </w:r>
            <w:r w:rsidR="008E4FF9">
              <w:rPr>
                <w:sz w:val="18"/>
                <w:szCs w:val="18"/>
              </w:rPr>
              <w:t>«</w:t>
            </w:r>
            <w:r w:rsidRPr="00F15674">
              <w:rPr>
                <w:sz w:val="18"/>
                <w:szCs w:val="18"/>
              </w:rPr>
              <w:t>Урал</w:t>
            </w:r>
            <w:r w:rsidR="008E4FF9">
              <w:rPr>
                <w:sz w:val="18"/>
                <w:szCs w:val="18"/>
              </w:rPr>
              <w:t>»</w:t>
            </w:r>
            <w:r w:rsidRPr="00F15674">
              <w:rPr>
                <w:sz w:val="18"/>
                <w:szCs w:val="18"/>
              </w:rPr>
              <w:t>-Сергиевск-Челно-Вершины (км 0- км 42,7)</w:t>
            </w:r>
          </w:p>
        </w:tc>
        <w:tc>
          <w:tcPr>
            <w:tcW w:w="3260" w:type="dxa"/>
            <w:vAlign w:val="center"/>
          </w:tcPr>
          <w:p w:rsidR="00322ACB" w:rsidRPr="00221515" w:rsidRDefault="00322ACB" w:rsidP="00322ACB">
            <w:pPr>
              <w:pStyle w:val="a"/>
              <w:numPr>
                <w:ilvl w:val="0"/>
                <w:numId w:val="0"/>
              </w:numPr>
              <w:jc w:val="center"/>
              <w:rPr>
                <w:sz w:val="18"/>
                <w:szCs w:val="18"/>
              </w:rPr>
            </w:pPr>
            <w:r w:rsidRPr="00F15674">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322ACB" w:rsidRPr="008724C7" w:rsidTr="00322ACB">
        <w:tc>
          <w:tcPr>
            <w:tcW w:w="568" w:type="dxa"/>
            <w:shd w:val="clear" w:color="auto" w:fill="auto"/>
            <w:vAlign w:val="center"/>
          </w:tcPr>
          <w:p w:rsidR="00322ACB" w:rsidRDefault="00322ACB" w:rsidP="00322ACB">
            <w:pPr>
              <w:pStyle w:val="a"/>
              <w:numPr>
                <w:ilvl w:val="0"/>
                <w:numId w:val="0"/>
              </w:numPr>
              <w:spacing w:after="0"/>
              <w:ind w:left="142"/>
              <w:rPr>
                <w:sz w:val="18"/>
                <w:szCs w:val="18"/>
              </w:rPr>
            </w:pPr>
            <w:r>
              <w:rPr>
                <w:sz w:val="18"/>
                <w:szCs w:val="18"/>
              </w:rPr>
              <w:t>3</w:t>
            </w:r>
          </w:p>
        </w:tc>
        <w:tc>
          <w:tcPr>
            <w:tcW w:w="2942" w:type="dxa"/>
            <w:shd w:val="clear" w:color="auto" w:fill="auto"/>
            <w:vAlign w:val="center"/>
          </w:tcPr>
          <w:p w:rsidR="00322ACB" w:rsidRPr="00B4722B" w:rsidRDefault="00322ACB" w:rsidP="00322ACB">
            <w:pPr>
              <w:pStyle w:val="a"/>
              <w:numPr>
                <w:ilvl w:val="0"/>
                <w:numId w:val="0"/>
              </w:numPr>
              <w:jc w:val="center"/>
              <w:rPr>
                <w:sz w:val="18"/>
                <w:szCs w:val="18"/>
              </w:rPr>
            </w:pPr>
            <w:r w:rsidRPr="00E92B88">
              <w:rPr>
                <w:sz w:val="18"/>
                <w:szCs w:val="18"/>
              </w:rPr>
              <w:t>63:31:0000000:4903</w:t>
            </w:r>
          </w:p>
        </w:tc>
        <w:tc>
          <w:tcPr>
            <w:tcW w:w="3261" w:type="dxa"/>
            <w:shd w:val="clear" w:color="auto" w:fill="auto"/>
            <w:vAlign w:val="center"/>
          </w:tcPr>
          <w:p w:rsidR="00322ACB" w:rsidRPr="00B4722B" w:rsidRDefault="00322ACB" w:rsidP="00322ACB">
            <w:pPr>
              <w:pStyle w:val="a"/>
              <w:numPr>
                <w:ilvl w:val="0"/>
                <w:numId w:val="0"/>
              </w:numPr>
              <w:jc w:val="center"/>
              <w:rPr>
                <w:sz w:val="18"/>
                <w:szCs w:val="18"/>
              </w:rPr>
            </w:pPr>
            <w:r w:rsidRPr="008C12D7">
              <w:rPr>
                <w:sz w:val="18"/>
                <w:szCs w:val="18"/>
              </w:rPr>
              <w:t>Земли лесного фонда</w:t>
            </w:r>
          </w:p>
        </w:tc>
        <w:tc>
          <w:tcPr>
            <w:tcW w:w="4252" w:type="dxa"/>
            <w:shd w:val="clear" w:color="auto" w:fill="auto"/>
            <w:vAlign w:val="center"/>
          </w:tcPr>
          <w:p w:rsidR="00322ACB" w:rsidRPr="00B4722B" w:rsidRDefault="00322ACB" w:rsidP="00322ACB">
            <w:pPr>
              <w:pStyle w:val="a"/>
              <w:numPr>
                <w:ilvl w:val="0"/>
                <w:numId w:val="0"/>
              </w:numPr>
              <w:jc w:val="center"/>
              <w:rPr>
                <w:sz w:val="18"/>
                <w:szCs w:val="18"/>
              </w:rPr>
            </w:pPr>
            <w:r w:rsidRPr="008C12D7">
              <w:rPr>
                <w:sz w:val="18"/>
                <w:szCs w:val="18"/>
              </w:rPr>
              <w:t>осуществление видов деятельности в сфере охотничьего хозяйства</w:t>
            </w:r>
          </w:p>
        </w:tc>
        <w:tc>
          <w:tcPr>
            <w:tcW w:w="3260" w:type="dxa"/>
            <w:vAlign w:val="center"/>
          </w:tcPr>
          <w:p w:rsidR="00322ACB" w:rsidRPr="00221515" w:rsidRDefault="00322ACB" w:rsidP="00322ACB">
            <w:pPr>
              <w:pStyle w:val="a"/>
              <w:numPr>
                <w:ilvl w:val="0"/>
                <w:numId w:val="0"/>
              </w:numPr>
              <w:jc w:val="center"/>
              <w:rPr>
                <w:sz w:val="18"/>
                <w:szCs w:val="18"/>
              </w:rPr>
            </w:pPr>
            <w:r w:rsidRPr="008C12D7">
              <w:rPr>
                <w:sz w:val="18"/>
                <w:szCs w:val="18"/>
              </w:rPr>
              <w:t>Земли лесного фонда</w:t>
            </w:r>
          </w:p>
        </w:tc>
      </w:tr>
      <w:tr w:rsidR="00322ACB" w:rsidRPr="008724C7" w:rsidTr="00322ACB">
        <w:tc>
          <w:tcPr>
            <w:tcW w:w="568" w:type="dxa"/>
            <w:shd w:val="clear" w:color="auto" w:fill="auto"/>
            <w:vAlign w:val="center"/>
          </w:tcPr>
          <w:p w:rsidR="00322ACB" w:rsidRDefault="00322ACB" w:rsidP="00322ACB">
            <w:pPr>
              <w:pStyle w:val="a"/>
              <w:numPr>
                <w:ilvl w:val="0"/>
                <w:numId w:val="0"/>
              </w:numPr>
              <w:spacing w:after="0"/>
              <w:ind w:left="142"/>
              <w:rPr>
                <w:sz w:val="18"/>
                <w:szCs w:val="18"/>
              </w:rPr>
            </w:pPr>
            <w:r>
              <w:rPr>
                <w:sz w:val="18"/>
                <w:szCs w:val="18"/>
              </w:rPr>
              <w:t>4</w:t>
            </w:r>
          </w:p>
        </w:tc>
        <w:tc>
          <w:tcPr>
            <w:tcW w:w="2942" w:type="dxa"/>
            <w:shd w:val="clear" w:color="auto" w:fill="auto"/>
            <w:vAlign w:val="center"/>
          </w:tcPr>
          <w:p w:rsidR="00322ACB" w:rsidRPr="00B4722B" w:rsidRDefault="00322ACB" w:rsidP="00322ACB">
            <w:pPr>
              <w:pStyle w:val="a"/>
              <w:numPr>
                <w:ilvl w:val="0"/>
                <w:numId w:val="0"/>
              </w:numPr>
              <w:jc w:val="center"/>
              <w:rPr>
                <w:sz w:val="18"/>
                <w:szCs w:val="18"/>
              </w:rPr>
            </w:pPr>
            <w:r w:rsidRPr="00FB75AC">
              <w:rPr>
                <w:sz w:val="18"/>
                <w:szCs w:val="18"/>
              </w:rPr>
              <w:t>63:31:0104001:192</w:t>
            </w:r>
          </w:p>
        </w:tc>
        <w:tc>
          <w:tcPr>
            <w:tcW w:w="3261" w:type="dxa"/>
            <w:shd w:val="clear" w:color="auto" w:fill="auto"/>
            <w:vAlign w:val="center"/>
          </w:tcPr>
          <w:p w:rsidR="00322ACB" w:rsidRPr="00B4722B" w:rsidRDefault="00322ACB" w:rsidP="00322ACB">
            <w:pPr>
              <w:pStyle w:val="a"/>
              <w:numPr>
                <w:ilvl w:val="0"/>
                <w:numId w:val="0"/>
              </w:numPr>
              <w:jc w:val="center"/>
              <w:rPr>
                <w:sz w:val="18"/>
                <w:szCs w:val="18"/>
              </w:rPr>
            </w:pPr>
            <w:r w:rsidRPr="00FB75AC">
              <w:rPr>
                <w:sz w:val="18"/>
                <w:szCs w:val="18"/>
              </w:rPr>
              <w:t>Земли населенных пунктов</w:t>
            </w:r>
          </w:p>
        </w:tc>
        <w:tc>
          <w:tcPr>
            <w:tcW w:w="4252" w:type="dxa"/>
            <w:shd w:val="clear" w:color="auto" w:fill="auto"/>
            <w:vAlign w:val="center"/>
          </w:tcPr>
          <w:p w:rsidR="00322ACB" w:rsidRPr="00B4722B" w:rsidRDefault="00322ACB" w:rsidP="00322ACB">
            <w:pPr>
              <w:pStyle w:val="a"/>
              <w:numPr>
                <w:ilvl w:val="0"/>
                <w:numId w:val="0"/>
              </w:numPr>
              <w:jc w:val="center"/>
              <w:rPr>
                <w:sz w:val="18"/>
                <w:szCs w:val="18"/>
              </w:rPr>
            </w:pPr>
            <w:r w:rsidRPr="00FB75AC">
              <w:rPr>
                <w:sz w:val="18"/>
                <w:szCs w:val="18"/>
              </w:rPr>
              <w:t xml:space="preserve">занятых автомобильной дорогой общего пользования регионального или межмуниципального значения </w:t>
            </w:r>
            <w:r w:rsidR="008E4FF9">
              <w:rPr>
                <w:sz w:val="18"/>
                <w:szCs w:val="18"/>
              </w:rPr>
              <w:t>«</w:t>
            </w:r>
            <w:r w:rsidRPr="00FB75AC">
              <w:rPr>
                <w:sz w:val="18"/>
                <w:szCs w:val="18"/>
              </w:rPr>
              <w:t xml:space="preserve">Урал </w:t>
            </w:r>
            <w:r w:rsidR="008E4FF9">
              <w:rPr>
                <w:sz w:val="18"/>
                <w:szCs w:val="18"/>
              </w:rPr>
              <w:t>–</w:t>
            </w:r>
            <w:r w:rsidRPr="00FB75AC">
              <w:rPr>
                <w:sz w:val="18"/>
                <w:szCs w:val="18"/>
              </w:rPr>
              <w:t xml:space="preserve"> Челно-Вершины</w:t>
            </w:r>
            <w:r w:rsidR="008E4FF9">
              <w:rPr>
                <w:sz w:val="18"/>
                <w:szCs w:val="18"/>
              </w:rPr>
              <w:t>»</w:t>
            </w:r>
            <w:r w:rsidRPr="00FB75AC">
              <w:rPr>
                <w:sz w:val="18"/>
                <w:szCs w:val="18"/>
              </w:rPr>
              <w:t xml:space="preserve"> </w:t>
            </w:r>
            <w:r w:rsidR="008E4FF9">
              <w:rPr>
                <w:sz w:val="18"/>
                <w:szCs w:val="18"/>
              </w:rPr>
              <w:t>–</w:t>
            </w:r>
            <w:r w:rsidRPr="00FB75AC">
              <w:rPr>
                <w:sz w:val="18"/>
                <w:szCs w:val="18"/>
              </w:rPr>
              <w:t xml:space="preserve"> Кутузовский </w:t>
            </w:r>
            <w:r w:rsidR="008E4FF9">
              <w:rPr>
                <w:sz w:val="18"/>
                <w:szCs w:val="18"/>
              </w:rPr>
              <w:t>–</w:t>
            </w:r>
            <w:r w:rsidRPr="00FB75AC">
              <w:rPr>
                <w:sz w:val="18"/>
                <w:szCs w:val="18"/>
              </w:rPr>
              <w:t xml:space="preserve"> Славкино </w:t>
            </w:r>
            <w:r w:rsidR="008E4FF9">
              <w:rPr>
                <w:sz w:val="18"/>
                <w:szCs w:val="18"/>
              </w:rPr>
              <w:t>–</w:t>
            </w:r>
            <w:r w:rsidRPr="00FB75AC">
              <w:rPr>
                <w:sz w:val="18"/>
                <w:szCs w:val="18"/>
              </w:rPr>
              <w:t xml:space="preserve"> Шаровка</w:t>
            </w:r>
          </w:p>
        </w:tc>
        <w:tc>
          <w:tcPr>
            <w:tcW w:w="3260" w:type="dxa"/>
            <w:vAlign w:val="center"/>
          </w:tcPr>
          <w:p w:rsidR="00322ACB" w:rsidRPr="00221515" w:rsidRDefault="00322ACB" w:rsidP="00322ACB">
            <w:pPr>
              <w:pStyle w:val="a"/>
              <w:numPr>
                <w:ilvl w:val="0"/>
                <w:numId w:val="0"/>
              </w:numPr>
              <w:jc w:val="center"/>
              <w:rPr>
                <w:sz w:val="18"/>
                <w:szCs w:val="18"/>
              </w:rPr>
            </w:pPr>
            <w:r w:rsidRPr="00F15674">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322ACB" w:rsidRPr="008724C7" w:rsidTr="00322ACB">
        <w:tc>
          <w:tcPr>
            <w:tcW w:w="568" w:type="dxa"/>
            <w:shd w:val="clear" w:color="auto" w:fill="auto"/>
            <w:vAlign w:val="center"/>
          </w:tcPr>
          <w:p w:rsidR="00322ACB" w:rsidRDefault="00322ACB" w:rsidP="00322ACB">
            <w:pPr>
              <w:pStyle w:val="a"/>
              <w:numPr>
                <w:ilvl w:val="0"/>
                <w:numId w:val="0"/>
              </w:numPr>
              <w:spacing w:after="0"/>
              <w:ind w:left="142"/>
              <w:rPr>
                <w:sz w:val="18"/>
                <w:szCs w:val="18"/>
              </w:rPr>
            </w:pPr>
            <w:r>
              <w:rPr>
                <w:sz w:val="18"/>
                <w:szCs w:val="18"/>
              </w:rPr>
              <w:t>5</w:t>
            </w:r>
          </w:p>
        </w:tc>
        <w:tc>
          <w:tcPr>
            <w:tcW w:w="2942" w:type="dxa"/>
            <w:shd w:val="clear" w:color="auto" w:fill="auto"/>
            <w:vAlign w:val="center"/>
          </w:tcPr>
          <w:p w:rsidR="00322ACB" w:rsidRPr="00B4722B" w:rsidRDefault="00322ACB" w:rsidP="00322ACB">
            <w:pPr>
              <w:pStyle w:val="a"/>
              <w:numPr>
                <w:ilvl w:val="0"/>
                <w:numId w:val="0"/>
              </w:numPr>
              <w:jc w:val="center"/>
              <w:rPr>
                <w:sz w:val="18"/>
                <w:szCs w:val="18"/>
              </w:rPr>
            </w:pPr>
            <w:r w:rsidRPr="00D76D8E">
              <w:rPr>
                <w:sz w:val="18"/>
                <w:szCs w:val="18"/>
              </w:rPr>
              <w:t>63:31:0000000:617</w:t>
            </w:r>
          </w:p>
        </w:tc>
        <w:tc>
          <w:tcPr>
            <w:tcW w:w="3261" w:type="dxa"/>
            <w:shd w:val="clear" w:color="auto" w:fill="auto"/>
            <w:vAlign w:val="center"/>
          </w:tcPr>
          <w:p w:rsidR="00322ACB" w:rsidRPr="00B4722B" w:rsidRDefault="00322ACB" w:rsidP="00322ACB">
            <w:pPr>
              <w:pStyle w:val="a"/>
              <w:numPr>
                <w:ilvl w:val="0"/>
                <w:numId w:val="0"/>
              </w:numPr>
              <w:jc w:val="center"/>
              <w:rPr>
                <w:sz w:val="18"/>
                <w:szCs w:val="18"/>
              </w:rPr>
            </w:pPr>
            <w:r w:rsidRPr="00D76D8E">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322ACB" w:rsidRPr="00B4722B" w:rsidRDefault="00322ACB" w:rsidP="00322ACB">
            <w:pPr>
              <w:pStyle w:val="a"/>
              <w:numPr>
                <w:ilvl w:val="0"/>
                <w:numId w:val="0"/>
              </w:numPr>
              <w:jc w:val="center"/>
              <w:rPr>
                <w:sz w:val="18"/>
                <w:szCs w:val="18"/>
              </w:rPr>
            </w:pPr>
            <w:r w:rsidRPr="00D76D8E">
              <w:rPr>
                <w:sz w:val="18"/>
                <w:szCs w:val="18"/>
              </w:rPr>
              <w:t xml:space="preserve">Для размещения ЛЭП ВЛ 10 </w:t>
            </w:r>
            <w:proofErr w:type="spellStart"/>
            <w:r w:rsidRPr="00D76D8E">
              <w:rPr>
                <w:sz w:val="18"/>
                <w:szCs w:val="18"/>
              </w:rPr>
              <w:t>кВ</w:t>
            </w:r>
            <w:proofErr w:type="spellEnd"/>
          </w:p>
        </w:tc>
        <w:tc>
          <w:tcPr>
            <w:tcW w:w="3260" w:type="dxa"/>
            <w:vAlign w:val="center"/>
          </w:tcPr>
          <w:p w:rsidR="00322ACB" w:rsidRPr="00221515" w:rsidRDefault="00322ACB" w:rsidP="00322ACB">
            <w:pPr>
              <w:pStyle w:val="a"/>
              <w:numPr>
                <w:ilvl w:val="0"/>
                <w:numId w:val="0"/>
              </w:numPr>
              <w:jc w:val="center"/>
              <w:rPr>
                <w:sz w:val="18"/>
                <w:szCs w:val="18"/>
              </w:rPr>
            </w:pPr>
            <w:r w:rsidRPr="00F15674">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322ACB" w:rsidRPr="008724C7" w:rsidTr="00322ACB">
        <w:tc>
          <w:tcPr>
            <w:tcW w:w="568" w:type="dxa"/>
            <w:shd w:val="clear" w:color="auto" w:fill="auto"/>
            <w:vAlign w:val="center"/>
          </w:tcPr>
          <w:p w:rsidR="00322ACB" w:rsidRDefault="00322ACB" w:rsidP="00322ACB">
            <w:pPr>
              <w:pStyle w:val="a"/>
              <w:numPr>
                <w:ilvl w:val="0"/>
                <w:numId w:val="0"/>
              </w:numPr>
              <w:spacing w:after="0"/>
              <w:ind w:left="142"/>
              <w:rPr>
                <w:sz w:val="18"/>
                <w:szCs w:val="18"/>
              </w:rPr>
            </w:pPr>
            <w:r>
              <w:rPr>
                <w:sz w:val="18"/>
                <w:szCs w:val="18"/>
              </w:rPr>
              <w:lastRenderedPageBreak/>
              <w:t>6</w:t>
            </w:r>
          </w:p>
        </w:tc>
        <w:tc>
          <w:tcPr>
            <w:tcW w:w="2942" w:type="dxa"/>
            <w:shd w:val="clear" w:color="auto" w:fill="auto"/>
            <w:vAlign w:val="center"/>
          </w:tcPr>
          <w:p w:rsidR="00322ACB" w:rsidRPr="00B4722B" w:rsidRDefault="00322ACB" w:rsidP="00322ACB">
            <w:pPr>
              <w:pStyle w:val="a"/>
              <w:numPr>
                <w:ilvl w:val="0"/>
                <w:numId w:val="0"/>
              </w:numPr>
              <w:jc w:val="center"/>
              <w:rPr>
                <w:sz w:val="18"/>
                <w:szCs w:val="18"/>
              </w:rPr>
            </w:pPr>
            <w:r w:rsidRPr="00B329B2">
              <w:rPr>
                <w:sz w:val="18"/>
                <w:szCs w:val="18"/>
              </w:rPr>
              <w:t>63:31:0000000:1057</w:t>
            </w:r>
          </w:p>
        </w:tc>
        <w:tc>
          <w:tcPr>
            <w:tcW w:w="3261" w:type="dxa"/>
            <w:shd w:val="clear" w:color="auto" w:fill="auto"/>
            <w:vAlign w:val="center"/>
          </w:tcPr>
          <w:p w:rsidR="00322ACB" w:rsidRPr="00B4722B" w:rsidRDefault="00322ACB" w:rsidP="00322ACB">
            <w:pPr>
              <w:pStyle w:val="a"/>
              <w:numPr>
                <w:ilvl w:val="0"/>
                <w:numId w:val="0"/>
              </w:numPr>
              <w:jc w:val="center"/>
              <w:rPr>
                <w:sz w:val="18"/>
                <w:szCs w:val="18"/>
              </w:rPr>
            </w:pPr>
            <w:r w:rsidRPr="00B329B2">
              <w:rPr>
                <w:sz w:val="18"/>
                <w:szCs w:val="18"/>
              </w:rPr>
              <w:t>Земли населенных пунктов</w:t>
            </w:r>
          </w:p>
        </w:tc>
        <w:tc>
          <w:tcPr>
            <w:tcW w:w="4252" w:type="dxa"/>
            <w:shd w:val="clear" w:color="auto" w:fill="auto"/>
            <w:vAlign w:val="center"/>
          </w:tcPr>
          <w:p w:rsidR="00322ACB" w:rsidRPr="00B4722B" w:rsidRDefault="00322ACB" w:rsidP="00322ACB">
            <w:pPr>
              <w:pStyle w:val="a"/>
              <w:numPr>
                <w:ilvl w:val="0"/>
                <w:numId w:val="0"/>
              </w:numPr>
              <w:jc w:val="center"/>
              <w:rPr>
                <w:sz w:val="18"/>
                <w:szCs w:val="18"/>
              </w:rPr>
            </w:pPr>
            <w:r w:rsidRPr="00B329B2">
              <w:rPr>
                <w:sz w:val="18"/>
                <w:szCs w:val="18"/>
              </w:rPr>
              <w:t xml:space="preserve">Занятый автомобильной дорогой общего пользования регионального или межмуниципального значения </w:t>
            </w:r>
            <w:r w:rsidR="008E4FF9">
              <w:rPr>
                <w:sz w:val="18"/>
                <w:szCs w:val="18"/>
              </w:rPr>
              <w:t>«</w:t>
            </w:r>
            <w:r w:rsidRPr="00B329B2">
              <w:rPr>
                <w:sz w:val="18"/>
                <w:szCs w:val="18"/>
              </w:rPr>
              <w:t xml:space="preserve">Урал </w:t>
            </w:r>
            <w:r w:rsidR="008E4FF9">
              <w:rPr>
                <w:sz w:val="18"/>
                <w:szCs w:val="18"/>
              </w:rPr>
              <w:t>–</w:t>
            </w:r>
            <w:r w:rsidRPr="00B329B2">
              <w:rPr>
                <w:sz w:val="18"/>
                <w:szCs w:val="18"/>
              </w:rPr>
              <w:t xml:space="preserve"> Челно-Вершины</w:t>
            </w:r>
            <w:r w:rsidR="008E4FF9">
              <w:rPr>
                <w:sz w:val="18"/>
                <w:szCs w:val="18"/>
              </w:rPr>
              <w:t>»</w:t>
            </w:r>
            <w:r w:rsidRPr="00B329B2">
              <w:rPr>
                <w:sz w:val="18"/>
                <w:szCs w:val="18"/>
              </w:rPr>
              <w:t xml:space="preserve"> </w:t>
            </w:r>
            <w:r w:rsidR="008E4FF9">
              <w:rPr>
                <w:sz w:val="18"/>
                <w:szCs w:val="18"/>
              </w:rPr>
              <w:t>–</w:t>
            </w:r>
            <w:r w:rsidRPr="00B329B2">
              <w:rPr>
                <w:sz w:val="18"/>
                <w:szCs w:val="18"/>
              </w:rPr>
              <w:t xml:space="preserve"> Кутузовский </w:t>
            </w:r>
            <w:r w:rsidR="008E4FF9">
              <w:rPr>
                <w:sz w:val="18"/>
                <w:szCs w:val="18"/>
              </w:rPr>
              <w:t>–</w:t>
            </w:r>
            <w:r w:rsidRPr="00B329B2">
              <w:rPr>
                <w:sz w:val="18"/>
                <w:szCs w:val="18"/>
              </w:rPr>
              <w:t xml:space="preserve"> Славкино </w:t>
            </w:r>
            <w:r w:rsidR="008E4FF9">
              <w:rPr>
                <w:sz w:val="18"/>
                <w:szCs w:val="18"/>
              </w:rPr>
              <w:t>–</w:t>
            </w:r>
            <w:r w:rsidRPr="00B329B2">
              <w:rPr>
                <w:sz w:val="18"/>
                <w:szCs w:val="18"/>
              </w:rPr>
              <w:t xml:space="preserve"> Шаровка</w:t>
            </w:r>
          </w:p>
        </w:tc>
        <w:tc>
          <w:tcPr>
            <w:tcW w:w="3260" w:type="dxa"/>
            <w:vAlign w:val="center"/>
          </w:tcPr>
          <w:p w:rsidR="00322ACB" w:rsidRPr="00221515" w:rsidRDefault="00322ACB" w:rsidP="00322ACB">
            <w:pPr>
              <w:pStyle w:val="a"/>
              <w:numPr>
                <w:ilvl w:val="0"/>
                <w:numId w:val="0"/>
              </w:numPr>
              <w:jc w:val="center"/>
              <w:rPr>
                <w:sz w:val="18"/>
                <w:szCs w:val="18"/>
              </w:rPr>
            </w:pPr>
            <w:r w:rsidRPr="00F15674">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322ACB" w:rsidRPr="008724C7" w:rsidTr="00322ACB">
        <w:tc>
          <w:tcPr>
            <w:tcW w:w="568" w:type="dxa"/>
            <w:shd w:val="clear" w:color="auto" w:fill="auto"/>
            <w:vAlign w:val="center"/>
          </w:tcPr>
          <w:p w:rsidR="00322ACB" w:rsidRDefault="00322ACB" w:rsidP="00322ACB">
            <w:pPr>
              <w:pStyle w:val="a"/>
              <w:numPr>
                <w:ilvl w:val="0"/>
                <w:numId w:val="0"/>
              </w:numPr>
              <w:spacing w:after="0"/>
              <w:ind w:left="142"/>
              <w:rPr>
                <w:sz w:val="18"/>
                <w:szCs w:val="18"/>
              </w:rPr>
            </w:pPr>
            <w:r>
              <w:rPr>
                <w:sz w:val="18"/>
                <w:szCs w:val="18"/>
              </w:rPr>
              <w:t>7</w:t>
            </w:r>
          </w:p>
        </w:tc>
        <w:tc>
          <w:tcPr>
            <w:tcW w:w="2942" w:type="dxa"/>
            <w:shd w:val="clear" w:color="auto" w:fill="auto"/>
            <w:vAlign w:val="center"/>
          </w:tcPr>
          <w:p w:rsidR="00322ACB" w:rsidRPr="00B329B2" w:rsidRDefault="00322ACB" w:rsidP="00322ACB">
            <w:pPr>
              <w:pStyle w:val="a"/>
              <w:numPr>
                <w:ilvl w:val="0"/>
                <w:numId w:val="0"/>
              </w:numPr>
              <w:jc w:val="center"/>
              <w:rPr>
                <w:sz w:val="18"/>
                <w:szCs w:val="18"/>
              </w:rPr>
            </w:pPr>
            <w:r w:rsidRPr="0051765A">
              <w:rPr>
                <w:sz w:val="18"/>
                <w:szCs w:val="18"/>
              </w:rPr>
              <w:t>63:31:0000000:4958</w:t>
            </w:r>
          </w:p>
        </w:tc>
        <w:tc>
          <w:tcPr>
            <w:tcW w:w="3261" w:type="dxa"/>
            <w:shd w:val="clear" w:color="auto" w:fill="auto"/>
            <w:vAlign w:val="center"/>
          </w:tcPr>
          <w:p w:rsidR="00322ACB" w:rsidRPr="00B4722B" w:rsidRDefault="00322ACB" w:rsidP="00322ACB">
            <w:pPr>
              <w:pStyle w:val="a"/>
              <w:numPr>
                <w:ilvl w:val="0"/>
                <w:numId w:val="0"/>
              </w:numPr>
              <w:jc w:val="center"/>
              <w:rPr>
                <w:sz w:val="18"/>
                <w:szCs w:val="18"/>
              </w:rPr>
            </w:pPr>
            <w:r w:rsidRPr="0051765A">
              <w:rPr>
                <w:sz w:val="18"/>
                <w:szCs w:val="18"/>
              </w:rPr>
              <w:t>Земли сельскохозяйственного назначения</w:t>
            </w:r>
          </w:p>
        </w:tc>
        <w:tc>
          <w:tcPr>
            <w:tcW w:w="4252" w:type="dxa"/>
            <w:shd w:val="clear" w:color="auto" w:fill="auto"/>
            <w:vAlign w:val="center"/>
          </w:tcPr>
          <w:p w:rsidR="00322ACB" w:rsidRPr="00B4722B" w:rsidRDefault="00322ACB" w:rsidP="00322ACB">
            <w:pPr>
              <w:pStyle w:val="a"/>
              <w:numPr>
                <w:ilvl w:val="0"/>
                <w:numId w:val="0"/>
              </w:numPr>
              <w:jc w:val="center"/>
              <w:rPr>
                <w:sz w:val="18"/>
                <w:szCs w:val="18"/>
              </w:rPr>
            </w:pPr>
            <w:r w:rsidRPr="0051765A">
              <w:rPr>
                <w:sz w:val="18"/>
                <w:szCs w:val="18"/>
              </w:rPr>
              <w:t>Для размещения объектов электросетевого хозяйства</w:t>
            </w:r>
          </w:p>
        </w:tc>
        <w:tc>
          <w:tcPr>
            <w:tcW w:w="3260" w:type="dxa"/>
            <w:vAlign w:val="center"/>
          </w:tcPr>
          <w:p w:rsidR="00322ACB" w:rsidRPr="00221515" w:rsidRDefault="00322ACB" w:rsidP="00322ACB">
            <w:pPr>
              <w:pStyle w:val="a"/>
              <w:numPr>
                <w:ilvl w:val="0"/>
                <w:numId w:val="0"/>
              </w:numPr>
              <w:jc w:val="center"/>
              <w:rPr>
                <w:sz w:val="18"/>
                <w:szCs w:val="18"/>
              </w:rPr>
            </w:pPr>
            <w:r w:rsidRPr="0051765A">
              <w:rPr>
                <w:sz w:val="18"/>
                <w:szCs w:val="18"/>
              </w:rPr>
              <w:t>Земли сельскохозяйственного назначения</w:t>
            </w:r>
          </w:p>
        </w:tc>
      </w:tr>
      <w:tr w:rsidR="008E4FF9" w:rsidRPr="008724C7" w:rsidTr="00322ACB">
        <w:tc>
          <w:tcPr>
            <w:tcW w:w="568" w:type="dxa"/>
            <w:shd w:val="clear" w:color="auto" w:fill="auto"/>
            <w:vAlign w:val="center"/>
          </w:tcPr>
          <w:p w:rsidR="008E4FF9" w:rsidRDefault="008E4FF9" w:rsidP="00322ACB">
            <w:pPr>
              <w:pStyle w:val="a"/>
              <w:numPr>
                <w:ilvl w:val="0"/>
                <w:numId w:val="0"/>
              </w:numPr>
              <w:spacing w:after="0"/>
              <w:ind w:left="142"/>
              <w:rPr>
                <w:sz w:val="18"/>
                <w:szCs w:val="18"/>
              </w:rPr>
            </w:pPr>
            <w:r>
              <w:rPr>
                <w:sz w:val="18"/>
                <w:szCs w:val="18"/>
              </w:rPr>
              <w:t>8</w:t>
            </w:r>
          </w:p>
        </w:tc>
        <w:tc>
          <w:tcPr>
            <w:tcW w:w="2942" w:type="dxa"/>
            <w:shd w:val="clear" w:color="auto" w:fill="auto"/>
            <w:vAlign w:val="center"/>
          </w:tcPr>
          <w:p w:rsidR="008E4FF9" w:rsidRPr="0051765A" w:rsidRDefault="008E4FF9" w:rsidP="00322ACB">
            <w:pPr>
              <w:pStyle w:val="a"/>
              <w:numPr>
                <w:ilvl w:val="0"/>
                <w:numId w:val="0"/>
              </w:numPr>
              <w:jc w:val="center"/>
              <w:rPr>
                <w:sz w:val="18"/>
                <w:szCs w:val="18"/>
              </w:rPr>
            </w:pPr>
            <w:r>
              <w:rPr>
                <w:sz w:val="18"/>
                <w:szCs w:val="18"/>
              </w:rPr>
              <w:t xml:space="preserve">Территория лесничества в кадастровом квартале </w:t>
            </w:r>
            <w:r w:rsidRPr="008E4FF9">
              <w:rPr>
                <w:sz w:val="18"/>
                <w:szCs w:val="18"/>
              </w:rPr>
              <w:t>63:31:0104001</w:t>
            </w:r>
          </w:p>
        </w:tc>
        <w:tc>
          <w:tcPr>
            <w:tcW w:w="3261" w:type="dxa"/>
            <w:shd w:val="clear" w:color="auto" w:fill="auto"/>
            <w:vAlign w:val="center"/>
          </w:tcPr>
          <w:p w:rsidR="008E4FF9" w:rsidRPr="0051765A" w:rsidRDefault="008E4FF9" w:rsidP="00322ACB">
            <w:pPr>
              <w:pStyle w:val="a"/>
              <w:numPr>
                <w:ilvl w:val="0"/>
                <w:numId w:val="0"/>
              </w:numPr>
              <w:jc w:val="center"/>
              <w:rPr>
                <w:sz w:val="18"/>
                <w:szCs w:val="18"/>
              </w:rPr>
            </w:pPr>
            <w:r>
              <w:rPr>
                <w:sz w:val="18"/>
                <w:szCs w:val="18"/>
              </w:rPr>
              <w:t>-</w:t>
            </w:r>
          </w:p>
        </w:tc>
        <w:tc>
          <w:tcPr>
            <w:tcW w:w="4252" w:type="dxa"/>
            <w:shd w:val="clear" w:color="auto" w:fill="auto"/>
            <w:vAlign w:val="center"/>
          </w:tcPr>
          <w:p w:rsidR="008E4FF9" w:rsidRPr="0051765A" w:rsidRDefault="008E4FF9" w:rsidP="00322ACB">
            <w:pPr>
              <w:pStyle w:val="a"/>
              <w:numPr>
                <w:ilvl w:val="0"/>
                <w:numId w:val="0"/>
              </w:numPr>
              <w:jc w:val="center"/>
              <w:rPr>
                <w:sz w:val="18"/>
                <w:szCs w:val="18"/>
              </w:rPr>
            </w:pPr>
            <w:r>
              <w:rPr>
                <w:sz w:val="18"/>
                <w:szCs w:val="18"/>
              </w:rPr>
              <w:t>-</w:t>
            </w:r>
          </w:p>
        </w:tc>
        <w:tc>
          <w:tcPr>
            <w:tcW w:w="3260" w:type="dxa"/>
            <w:vAlign w:val="center"/>
          </w:tcPr>
          <w:p w:rsidR="008E4FF9" w:rsidRPr="0051765A" w:rsidRDefault="008E4FF9" w:rsidP="00322ACB">
            <w:pPr>
              <w:pStyle w:val="a"/>
              <w:numPr>
                <w:ilvl w:val="0"/>
                <w:numId w:val="0"/>
              </w:numPr>
              <w:jc w:val="center"/>
              <w:rPr>
                <w:sz w:val="18"/>
                <w:szCs w:val="18"/>
              </w:rPr>
            </w:pPr>
            <w:r>
              <w:rPr>
                <w:sz w:val="18"/>
                <w:szCs w:val="18"/>
              </w:rPr>
              <w:t>Земли лесного фонда</w:t>
            </w:r>
          </w:p>
        </w:tc>
      </w:tr>
    </w:tbl>
    <w:p w:rsidR="00322ACB" w:rsidRDefault="00322ACB" w:rsidP="00322ACB">
      <w:pPr>
        <w:pStyle w:val="2"/>
        <w:rPr>
          <w:color w:val="auto"/>
        </w:rPr>
      </w:pPr>
    </w:p>
    <w:p w:rsidR="00115EAE" w:rsidRDefault="00115EAE" w:rsidP="005C18D5">
      <w:pPr>
        <w:pStyle w:val="a"/>
        <w:numPr>
          <w:ilvl w:val="0"/>
          <w:numId w:val="0"/>
        </w:numPr>
        <w:rPr>
          <w:b/>
        </w:rPr>
        <w:sectPr w:rsidR="00115EAE" w:rsidSect="004C21DF">
          <w:pgSz w:w="16840" w:h="11900" w:orient="landscape"/>
          <w:pgMar w:top="850" w:right="709" w:bottom="1418" w:left="1134" w:header="708" w:footer="708" w:gutter="0"/>
          <w:cols w:space="708"/>
          <w:titlePg/>
          <w:docGrid w:linePitch="360"/>
        </w:sectPr>
      </w:pPr>
    </w:p>
    <w:p w:rsidR="00115EAE" w:rsidRPr="00604261" w:rsidRDefault="00115EAE" w:rsidP="005C18D5">
      <w:pPr>
        <w:pStyle w:val="a"/>
        <w:numPr>
          <w:ilvl w:val="0"/>
          <w:numId w:val="0"/>
        </w:numPr>
        <w:rPr>
          <w:b/>
        </w:rPr>
      </w:pPr>
    </w:p>
    <w:sectPr w:rsidR="00115EAE" w:rsidRPr="00604261" w:rsidSect="00115EAE">
      <w:type w:val="continuous"/>
      <w:pgSz w:w="16840" w:h="11900" w:orient="landscape"/>
      <w:pgMar w:top="850" w:right="709"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83F" w:rsidRDefault="0074783F" w:rsidP="001059C1">
      <w:r>
        <w:separator/>
      </w:r>
    </w:p>
  </w:endnote>
  <w:endnote w:type="continuationSeparator" w:id="0">
    <w:p w:rsidR="0074783F" w:rsidRDefault="0074783F" w:rsidP="001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ACB" w:rsidRDefault="00322ACB">
    <w:pPr>
      <w:pStyle w:val="a9"/>
      <w:jc w:val="right"/>
    </w:pPr>
    <w:r>
      <w:fldChar w:fldCharType="begin"/>
    </w:r>
    <w:r>
      <w:instrText xml:space="preserve"> PAGE   \* MERGEFORMAT </w:instrText>
    </w:r>
    <w:r>
      <w:fldChar w:fldCharType="separate"/>
    </w:r>
    <w:r>
      <w:rPr>
        <w:noProof/>
      </w:rPr>
      <w:t>15</w:t>
    </w:r>
    <w:r>
      <w:rPr>
        <w:noProof/>
      </w:rPr>
      <w:fldChar w:fldCharType="end"/>
    </w:r>
  </w:p>
  <w:p w:rsidR="00322ACB" w:rsidRDefault="00322AC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83F" w:rsidRDefault="0074783F" w:rsidP="001059C1">
      <w:r>
        <w:separator/>
      </w:r>
    </w:p>
  </w:footnote>
  <w:footnote w:type="continuationSeparator" w:id="0">
    <w:p w:rsidR="0074783F" w:rsidRDefault="0074783F" w:rsidP="0010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ACB" w:rsidRDefault="00322ACB" w:rsidP="001059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22ACB" w:rsidRDefault="00322ACB" w:rsidP="001059C1">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22ACB" w:rsidRDefault="00322A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ACB" w:rsidRPr="00C86B47" w:rsidRDefault="00322ACB"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сельского поселения </w:t>
    </w:r>
  </w:p>
  <w:p w:rsidR="00322ACB" w:rsidRPr="00C86B47" w:rsidRDefault="00322ACB" w:rsidP="008E6D37">
    <w:pPr>
      <w:pStyle w:val="a6"/>
      <w:jc w:val="right"/>
      <w:rPr>
        <w:i/>
        <w:sz w:val="20"/>
        <w:szCs w:val="20"/>
      </w:rPr>
    </w:pPr>
    <w:proofErr w:type="gramStart"/>
    <w:r w:rsidRPr="004F59AC">
      <w:rPr>
        <w:i/>
        <w:noProof/>
        <w:sz w:val="20"/>
        <w:szCs w:val="20"/>
      </w:rPr>
      <w:t>Кутузовский</w:t>
    </w:r>
    <w:r>
      <w:rPr>
        <w:i/>
        <w:sz w:val="20"/>
        <w:szCs w:val="20"/>
      </w:rPr>
      <w:t xml:space="preserve">  </w:t>
    </w:r>
    <w:r w:rsidRPr="00C86B47">
      <w:rPr>
        <w:i/>
        <w:sz w:val="20"/>
        <w:szCs w:val="20"/>
      </w:rPr>
      <w:t>муниципального</w:t>
    </w:r>
    <w:proofErr w:type="gramEnd"/>
    <w:r w:rsidRPr="00C86B47">
      <w:rPr>
        <w:i/>
        <w:sz w:val="20"/>
        <w:szCs w:val="20"/>
      </w:rPr>
      <w:t xml:space="preserve"> </w:t>
    </w:r>
    <w:r>
      <w:rPr>
        <w:i/>
        <w:sz w:val="20"/>
        <w:szCs w:val="20"/>
      </w:rPr>
      <w:t xml:space="preserve">района </w:t>
    </w:r>
    <w:r w:rsidRPr="004F59AC">
      <w:rPr>
        <w:i/>
        <w:noProof/>
        <w:sz w:val="20"/>
        <w:szCs w:val="20"/>
      </w:rPr>
      <w:t>Сергиевский</w:t>
    </w:r>
    <w:r>
      <w:rPr>
        <w:i/>
        <w:sz w:val="20"/>
        <w:szCs w:val="20"/>
      </w:rPr>
      <w:t xml:space="preserve"> </w:t>
    </w:r>
    <w:r w:rsidRPr="00C86B47">
      <w:rPr>
        <w:i/>
        <w:sz w:val="20"/>
        <w:szCs w:val="20"/>
      </w:rPr>
      <w:t>Самарской области</w:t>
    </w:r>
  </w:p>
  <w:p w:rsidR="00322ACB" w:rsidRPr="008E6D37" w:rsidRDefault="00322ACB" w:rsidP="008E6D37">
    <w:pPr>
      <w:pStyle w:val="a6"/>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ACB" w:rsidRDefault="00322ACB"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сельского поселения </w:t>
    </w:r>
    <w:r w:rsidRPr="004F59AC">
      <w:rPr>
        <w:i/>
        <w:noProof/>
        <w:sz w:val="20"/>
        <w:szCs w:val="20"/>
      </w:rPr>
      <w:t>Кутузовский</w:t>
    </w:r>
  </w:p>
  <w:p w:rsidR="00322ACB" w:rsidRPr="00C86B47" w:rsidRDefault="00322ACB" w:rsidP="00C86B47">
    <w:pPr>
      <w:pStyle w:val="a6"/>
      <w:jc w:val="right"/>
      <w:rPr>
        <w:i/>
        <w:sz w:val="20"/>
        <w:szCs w:val="20"/>
      </w:rPr>
    </w:pPr>
    <w:r w:rsidRPr="00C86B47">
      <w:rPr>
        <w:i/>
        <w:sz w:val="20"/>
        <w:szCs w:val="20"/>
      </w:rPr>
      <w:t xml:space="preserve">муниципального </w:t>
    </w:r>
    <w:r>
      <w:rPr>
        <w:i/>
        <w:sz w:val="20"/>
        <w:szCs w:val="20"/>
      </w:rPr>
      <w:t xml:space="preserve">района </w:t>
    </w:r>
    <w:r w:rsidRPr="004F59AC">
      <w:rPr>
        <w:i/>
        <w:noProof/>
        <w:sz w:val="20"/>
        <w:szCs w:val="20"/>
      </w:rPr>
      <w:t>Сергиевский</w:t>
    </w:r>
    <w:r w:rsidR="00406946">
      <w:rPr>
        <w:i/>
        <w:noProof/>
        <w:sz w:val="20"/>
        <w:szCs w:val="20"/>
      </w:rPr>
      <w:t xml:space="preserve"> </w:t>
    </w:r>
    <w:r w:rsidRPr="00C86B47">
      <w:rPr>
        <w:i/>
        <w:sz w:val="20"/>
        <w:szCs w:val="20"/>
      </w:rPr>
      <w:t>Самарской области</w:t>
    </w:r>
  </w:p>
  <w:p w:rsidR="00322ACB" w:rsidRDefault="00322ACB" w:rsidP="00C86B4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1">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1">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1">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1">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1">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1">
    <w:nsid w:val="1FE010B6"/>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9" w15:restartNumberingAfterBreak="1">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1">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1">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812CD"/>
    <w:multiLevelType w:val="hybridMultilevel"/>
    <w:tmpl w:val="C9FC5066"/>
    <w:lvl w:ilvl="0" w:tplc="FACC22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1">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7" w15:restartNumberingAfterBreak="1">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1">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1">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1">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61E14D39"/>
    <w:multiLevelType w:val="hybridMultilevel"/>
    <w:tmpl w:val="C9FC5066"/>
    <w:lvl w:ilvl="0" w:tplc="FACC22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1">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15:restartNumberingAfterBreak="1">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1">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1">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1">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6F4BBF"/>
    <w:multiLevelType w:val="hybridMultilevel"/>
    <w:tmpl w:val="C9FC5066"/>
    <w:lvl w:ilvl="0" w:tplc="FACC22E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23"/>
  </w:num>
  <w:num w:numId="3">
    <w:abstractNumId w:val="24"/>
  </w:num>
  <w:num w:numId="4">
    <w:abstractNumId w:val="16"/>
  </w:num>
  <w:num w:numId="5">
    <w:abstractNumId w:val="2"/>
  </w:num>
  <w:num w:numId="6">
    <w:abstractNumId w:val="20"/>
  </w:num>
  <w:num w:numId="7">
    <w:abstractNumId w:val="17"/>
  </w:num>
  <w:num w:numId="8">
    <w:abstractNumId w:val="8"/>
  </w:num>
  <w:num w:numId="9">
    <w:abstractNumId w:val="10"/>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4"/>
  </w:num>
  <w:num w:numId="15">
    <w:abstractNumId w:val="12"/>
  </w:num>
  <w:num w:numId="16">
    <w:abstractNumId w:val="11"/>
  </w:num>
  <w:num w:numId="17">
    <w:abstractNumId w:val="27"/>
  </w:num>
  <w:num w:numId="18">
    <w:abstractNumId w:val="26"/>
  </w:num>
  <w:num w:numId="19">
    <w:abstractNumId w:val="5"/>
  </w:num>
  <w:num w:numId="20">
    <w:abstractNumId w:val="1"/>
  </w:num>
  <w:num w:numId="21">
    <w:abstractNumId w:val="3"/>
  </w:num>
  <w:num w:numId="22">
    <w:abstractNumId w:val="7"/>
  </w:num>
  <w:num w:numId="23">
    <w:abstractNumId w:val="25"/>
  </w:num>
  <w:num w:numId="24">
    <w:abstractNumId w:val="23"/>
  </w:num>
  <w:num w:numId="25">
    <w:abstractNumId w:val="23"/>
  </w:num>
  <w:num w:numId="26">
    <w:abstractNumId w:val="23"/>
  </w:num>
  <w:num w:numId="27">
    <w:abstractNumId w:val="9"/>
  </w:num>
  <w:num w:numId="28">
    <w:abstractNumId w:val="23"/>
  </w:num>
  <w:num w:numId="29">
    <w:abstractNumId w:val="23"/>
  </w:num>
  <w:num w:numId="30">
    <w:abstractNumId w:val="23"/>
  </w:num>
  <w:num w:numId="31">
    <w:abstractNumId w:val="6"/>
  </w:num>
  <w:num w:numId="32">
    <w:abstractNumId w:val="23"/>
  </w:num>
  <w:num w:numId="33">
    <w:abstractNumId w:val="0"/>
  </w:num>
  <w:num w:numId="34">
    <w:abstractNumId w:val="23"/>
  </w:num>
  <w:num w:numId="35">
    <w:abstractNumId w:val="23"/>
  </w:num>
  <w:num w:numId="36">
    <w:abstractNumId w:val="15"/>
  </w:num>
  <w:num w:numId="37">
    <w:abstractNumId w:val="22"/>
  </w:num>
  <w:num w:numId="38">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1"/>
    <w:rsid w:val="0000174A"/>
    <w:rsid w:val="0000367C"/>
    <w:rsid w:val="00011CFA"/>
    <w:rsid w:val="00012B3A"/>
    <w:rsid w:val="0001616F"/>
    <w:rsid w:val="00016408"/>
    <w:rsid w:val="00020FD5"/>
    <w:rsid w:val="000225DE"/>
    <w:rsid w:val="00023DAB"/>
    <w:rsid w:val="00023EC9"/>
    <w:rsid w:val="00024C95"/>
    <w:rsid w:val="00025CC8"/>
    <w:rsid w:val="00030737"/>
    <w:rsid w:val="000319E9"/>
    <w:rsid w:val="00032997"/>
    <w:rsid w:val="00032CC9"/>
    <w:rsid w:val="0003333E"/>
    <w:rsid w:val="0003617F"/>
    <w:rsid w:val="00041BE6"/>
    <w:rsid w:val="000424C1"/>
    <w:rsid w:val="00043A20"/>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0DE6"/>
    <w:rsid w:val="0008128A"/>
    <w:rsid w:val="00082166"/>
    <w:rsid w:val="000867A7"/>
    <w:rsid w:val="000973C3"/>
    <w:rsid w:val="000A14DC"/>
    <w:rsid w:val="000A2477"/>
    <w:rsid w:val="000A490D"/>
    <w:rsid w:val="000B4D26"/>
    <w:rsid w:val="000C44BB"/>
    <w:rsid w:val="000C51A3"/>
    <w:rsid w:val="000C6BE3"/>
    <w:rsid w:val="000D485B"/>
    <w:rsid w:val="000D52F1"/>
    <w:rsid w:val="000E6441"/>
    <w:rsid w:val="000E777B"/>
    <w:rsid w:val="000E7A18"/>
    <w:rsid w:val="000F1F68"/>
    <w:rsid w:val="000F7448"/>
    <w:rsid w:val="001055E0"/>
    <w:rsid w:val="001059C1"/>
    <w:rsid w:val="001124E5"/>
    <w:rsid w:val="00115EAE"/>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80931"/>
    <w:rsid w:val="001812AE"/>
    <w:rsid w:val="0018180A"/>
    <w:rsid w:val="001818E1"/>
    <w:rsid w:val="00181A0B"/>
    <w:rsid w:val="00181DF4"/>
    <w:rsid w:val="00182C0E"/>
    <w:rsid w:val="00190B07"/>
    <w:rsid w:val="00192BCE"/>
    <w:rsid w:val="00194133"/>
    <w:rsid w:val="00194F9C"/>
    <w:rsid w:val="001A08AD"/>
    <w:rsid w:val="001A0AED"/>
    <w:rsid w:val="001A0B12"/>
    <w:rsid w:val="001A18EB"/>
    <w:rsid w:val="001A54AE"/>
    <w:rsid w:val="001A693B"/>
    <w:rsid w:val="001B0082"/>
    <w:rsid w:val="001B179F"/>
    <w:rsid w:val="001B3F86"/>
    <w:rsid w:val="001B593A"/>
    <w:rsid w:val="001B6F0D"/>
    <w:rsid w:val="001B75C3"/>
    <w:rsid w:val="001B78E3"/>
    <w:rsid w:val="001C0A64"/>
    <w:rsid w:val="001C103A"/>
    <w:rsid w:val="001C43EE"/>
    <w:rsid w:val="001C7588"/>
    <w:rsid w:val="001C79CF"/>
    <w:rsid w:val="001D549A"/>
    <w:rsid w:val="001E0A1B"/>
    <w:rsid w:val="001E0C3B"/>
    <w:rsid w:val="001E116F"/>
    <w:rsid w:val="001E1636"/>
    <w:rsid w:val="001E25A2"/>
    <w:rsid w:val="001E2C29"/>
    <w:rsid w:val="001E2E1C"/>
    <w:rsid w:val="001E4150"/>
    <w:rsid w:val="001E6502"/>
    <w:rsid w:val="001E783C"/>
    <w:rsid w:val="001F10B6"/>
    <w:rsid w:val="001F34F4"/>
    <w:rsid w:val="001F72BC"/>
    <w:rsid w:val="00201DCD"/>
    <w:rsid w:val="00205D23"/>
    <w:rsid w:val="00206D58"/>
    <w:rsid w:val="00210881"/>
    <w:rsid w:val="00212265"/>
    <w:rsid w:val="00213C06"/>
    <w:rsid w:val="002169B5"/>
    <w:rsid w:val="00222F8C"/>
    <w:rsid w:val="002239E2"/>
    <w:rsid w:val="00223A51"/>
    <w:rsid w:val="002279E6"/>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76430"/>
    <w:rsid w:val="00281F40"/>
    <w:rsid w:val="00285920"/>
    <w:rsid w:val="0029113D"/>
    <w:rsid w:val="00292888"/>
    <w:rsid w:val="00295823"/>
    <w:rsid w:val="00296C5B"/>
    <w:rsid w:val="00297BEE"/>
    <w:rsid w:val="002A29C4"/>
    <w:rsid w:val="002A587C"/>
    <w:rsid w:val="002A6407"/>
    <w:rsid w:val="002A6DE6"/>
    <w:rsid w:val="002A76B4"/>
    <w:rsid w:val="002B10F6"/>
    <w:rsid w:val="002B5170"/>
    <w:rsid w:val="002C1C1F"/>
    <w:rsid w:val="002C1FB4"/>
    <w:rsid w:val="002C2A1B"/>
    <w:rsid w:val="002C429E"/>
    <w:rsid w:val="002D1BA5"/>
    <w:rsid w:val="002D2DFB"/>
    <w:rsid w:val="002D56E6"/>
    <w:rsid w:val="002D5DBC"/>
    <w:rsid w:val="002D7D01"/>
    <w:rsid w:val="002E2839"/>
    <w:rsid w:val="002E2F96"/>
    <w:rsid w:val="002E625A"/>
    <w:rsid w:val="002F0748"/>
    <w:rsid w:val="002F135A"/>
    <w:rsid w:val="002F17BD"/>
    <w:rsid w:val="002F19F5"/>
    <w:rsid w:val="002F31FF"/>
    <w:rsid w:val="002F3844"/>
    <w:rsid w:val="002F3D01"/>
    <w:rsid w:val="002F3DD3"/>
    <w:rsid w:val="00303FBF"/>
    <w:rsid w:val="00304F72"/>
    <w:rsid w:val="00305AFE"/>
    <w:rsid w:val="00306F52"/>
    <w:rsid w:val="00311638"/>
    <w:rsid w:val="0031512E"/>
    <w:rsid w:val="003162A9"/>
    <w:rsid w:val="0032025B"/>
    <w:rsid w:val="00321EC2"/>
    <w:rsid w:val="00322ACB"/>
    <w:rsid w:val="0032554A"/>
    <w:rsid w:val="00325CFF"/>
    <w:rsid w:val="00331A45"/>
    <w:rsid w:val="00334FFA"/>
    <w:rsid w:val="00336CC7"/>
    <w:rsid w:val="003404EF"/>
    <w:rsid w:val="003419AA"/>
    <w:rsid w:val="003446F9"/>
    <w:rsid w:val="00347810"/>
    <w:rsid w:val="003526D0"/>
    <w:rsid w:val="00353C4C"/>
    <w:rsid w:val="003548F8"/>
    <w:rsid w:val="003560FD"/>
    <w:rsid w:val="003563F5"/>
    <w:rsid w:val="003579F7"/>
    <w:rsid w:val="00364177"/>
    <w:rsid w:val="003669BB"/>
    <w:rsid w:val="00367C3B"/>
    <w:rsid w:val="00372DF9"/>
    <w:rsid w:val="00374ED6"/>
    <w:rsid w:val="003763B5"/>
    <w:rsid w:val="003774EB"/>
    <w:rsid w:val="003858CE"/>
    <w:rsid w:val="003874ED"/>
    <w:rsid w:val="00387521"/>
    <w:rsid w:val="0039004D"/>
    <w:rsid w:val="00390488"/>
    <w:rsid w:val="003910F8"/>
    <w:rsid w:val="00391CBE"/>
    <w:rsid w:val="003A776A"/>
    <w:rsid w:val="003B0210"/>
    <w:rsid w:val="003B0B4B"/>
    <w:rsid w:val="003B18B4"/>
    <w:rsid w:val="003B1A39"/>
    <w:rsid w:val="003B5912"/>
    <w:rsid w:val="003B6641"/>
    <w:rsid w:val="003C122D"/>
    <w:rsid w:val="003C5455"/>
    <w:rsid w:val="003C608B"/>
    <w:rsid w:val="003D2984"/>
    <w:rsid w:val="003D2ED5"/>
    <w:rsid w:val="003D34BD"/>
    <w:rsid w:val="003D4610"/>
    <w:rsid w:val="003D78AA"/>
    <w:rsid w:val="003E4118"/>
    <w:rsid w:val="003E464C"/>
    <w:rsid w:val="003E683C"/>
    <w:rsid w:val="003E6E3E"/>
    <w:rsid w:val="00400E27"/>
    <w:rsid w:val="004018C7"/>
    <w:rsid w:val="00401D65"/>
    <w:rsid w:val="004037CD"/>
    <w:rsid w:val="00404747"/>
    <w:rsid w:val="00406946"/>
    <w:rsid w:val="00410B52"/>
    <w:rsid w:val="00410CB9"/>
    <w:rsid w:val="0041185B"/>
    <w:rsid w:val="00413909"/>
    <w:rsid w:val="004146E1"/>
    <w:rsid w:val="00414714"/>
    <w:rsid w:val="00417A02"/>
    <w:rsid w:val="004241B1"/>
    <w:rsid w:val="00426353"/>
    <w:rsid w:val="00431C8D"/>
    <w:rsid w:val="004327DA"/>
    <w:rsid w:val="00432DCB"/>
    <w:rsid w:val="0043353E"/>
    <w:rsid w:val="00437086"/>
    <w:rsid w:val="00442AD0"/>
    <w:rsid w:val="00445FB3"/>
    <w:rsid w:val="00446B16"/>
    <w:rsid w:val="00446B27"/>
    <w:rsid w:val="00447465"/>
    <w:rsid w:val="00447534"/>
    <w:rsid w:val="00450BA2"/>
    <w:rsid w:val="00450C3E"/>
    <w:rsid w:val="00454AB1"/>
    <w:rsid w:val="00456F57"/>
    <w:rsid w:val="00460A6D"/>
    <w:rsid w:val="00474DC5"/>
    <w:rsid w:val="00475BAE"/>
    <w:rsid w:val="00480DB9"/>
    <w:rsid w:val="0048178A"/>
    <w:rsid w:val="004821F2"/>
    <w:rsid w:val="00485F04"/>
    <w:rsid w:val="004909A6"/>
    <w:rsid w:val="004954DC"/>
    <w:rsid w:val="0049640B"/>
    <w:rsid w:val="0049784E"/>
    <w:rsid w:val="004A0E51"/>
    <w:rsid w:val="004A20B2"/>
    <w:rsid w:val="004A238A"/>
    <w:rsid w:val="004A511E"/>
    <w:rsid w:val="004A53A6"/>
    <w:rsid w:val="004A60B0"/>
    <w:rsid w:val="004A63C4"/>
    <w:rsid w:val="004B4318"/>
    <w:rsid w:val="004B51C4"/>
    <w:rsid w:val="004C21DF"/>
    <w:rsid w:val="004C35D3"/>
    <w:rsid w:val="004C7683"/>
    <w:rsid w:val="004D2C34"/>
    <w:rsid w:val="004D3352"/>
    <w:rsid w:val="004D5192"/>
    <w:rsid w:val="004D66F7"/>
    <w:rsid w:val="004E6BC4"/>
    <w:rsid w:val="004F3D42"/>
    <w:rsid w:val="004F41E0"/>
    <w:rsid w:val="004F52A9"/>
    <w:rsid w:val="004F5AEC"/>
    <w:rsid w:val="00500F2D"/>
    <w:rsid w:val="00501CDF"/>
    <w:rsid w:val="00503A25"/>
    <w:rsid w:val="00503EFE"/>
    <w:rsid w:val="0050499D"/>
    <w:rsid w:val="0050680F"/>
    <w:rsid w:val="00507A56"/>
    <w:rsid w:val="00510120"/>
    <w:rsid w:val="00514D5D"/>
    <w:rsid w:val="00515A57"/>
    <w:rsid w:val="00517FBA"/>
    <w:rsid w:val="0052014E"/>
    <w:rsid w:val="00522C95"/>
    <w:rsid w:val="00522C9D"/>
    <w:rsid w:val="00523002"/>
    <w:rsid w:val="00523469"/>
    <w:rsid w:val="00525945"/>
    <w:rsid w:val="005264B0"/>
    <w:rsid w:val="00527C40"/>
    <w:rsid w:val="00527FF3"/>
    <w:rsid w:val="005306A1"/>
    <w:rsid w:val="005306DC"/>
    <w:rsid w:val="0053185C"/>
    <w:rsid w:val="00531B90"/>
    <w:rsid w:val="005325D4"/>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4FA8"/>
    <w:rsid w:val="005B5EA3"/>
    <w:rsid w:val="005B7446"/>
    <w:rsid w:val="005C18D5"/>
    <w:rsid w:val="005C6420"/>
    <w:rsid w:val="005C6548"/>
    <w:rsid w:val="005D4423"/>
    <w:rsid w:val="005D5A67"/>
    <w:rsid w:val="005D6979"/>
    <w:rsid w:val="005D7F5D"/>
    <w:rsid w:val="005E0A51"/>
    <w:rsid w:val="005E4932"/>
    <w:rsid w:val="005E60CA"/>
    <w:rsid w:val="005F0047"/>
    <w:rsid w:val="005F5F74"/>
    <w:rsid w:val="005F60A9"/>
    <w:rsid w:val="00600F13"/>
    <w:rsid w:val="00601532"/>
    <w:rsid w:val="00601B69"/>
    <w:rsid w:val="00602A66"/>
    <w:rsid w:val="00604261"/>
    <w:rsid w:val="00604D6F"/>
    <w:rsid w:val="00606359"/>
    <w:rsid w:val="00607244"/>
    <w:rsid w:val="0060767A"/>
    <w:rsid w:val="00607BAF"/>
    <w:rsid w:val="00631FC4"/>
    <w:rsid w:val="0063473D"/>
    <w:rsid w:val="00634838"/>
    <w:rsid w:val="006404D7"/>
    <w:rsid w:val="00641943"/>
    <w:rsid w:val="00643C0A"/>
    <w:rsid w:val="006448B8"/>
    <w:rsid w:val="00647B78"/>
    <w:rsid w:val="006520FD"/>
    <w:rsid w:val="00652909"/>
    <w:rsid w:val="00652991"/>
    <w:rsid w:val="00654DF8"/>
    <w:rsid w:val="006561F7"/>
    <w:rsid w:val="00656B15"/>
    <w:rsid w:val="00657018"/>
    <w:rsid w:val="00657989"/>
    <w:rsid w:val="006620EF"/>
    <w:rsid w:val="00663BC9"/>
    <w:rsid w:val="0067101D"/>
    <w:rsid w:val="0067251A"/>
    <w:rsid w:val="00673FF4"/>
    <w:rsid w:val="00675CB6"/>
    <w:rsid w:val="0067727C"/>
    <w:rsid w:val="006840AD"/>
    <w:rsid w:val="006877E0"/>
    <w:rsid w:val="00687D10"/>
    <w:rsid w:val="00691D01"/>
    <w:rsid w:val="00693ABC"/>
    <w:rsid w:val="00693CE5"/>
    <w:rsid w:val="00696CAC"/>
    <w:rsid w:val="006A2FA9"/>
    <w:rsid w:val="006A3D58"/>
    <w:rsid w:val="006A4A1E"/>
    <w:rsid w:val="006B015E"/>
    <w:rsid w:val="006B0472"/>
    <w:rsid w:val="006B60BA"/>
    <w:rsid w:val="006B74F8"/>
    <w:rsid w:val="006C044F"/>
    <w:rsid w:val="006C08C1"/>
    <w:rsid w:val="006C3491"/>
    <w:rsid w:val="006C380A"/>
    <w:rsid w:val="006C3E60"/>
    <w:rsid w:val="006C3F4D"/>
    <w:rsid w:val="006D7364"/>
    <w:rsid w:val="006E0941"/>
    <w:rsid w:val="006E141D"/>
    <w:rsid w:val="006F144F"/>
    <w:rsid w:val="006F2CB7"/>
    <w:rsid w:val="006F3DFA"/>
    <w:rsid w:val="0070337B"/>
    <w:rsid w:val="007073C3"/>
    <w:rsid w:val="0071190C"/>
    <w:rsid w:val="00711BA2"/>
    <w:rsid w:val="007129E1"/>
    <w:rsid w:val="00714774"/>
    <w:rsid w:val="00714EDB"/>
    <w:rsid w:val="00715C99"/>
    <w:rsid w:val="007165E3"/>
    <w:rsid w:val="00716709"/>
    <w:rsid w:val="00716779"/>
    <w:rsid w:val="00716C08"/>
    <w:rsid w:val="0072222B"/>
    <w:rsid w:val="0072576F"/>
    <w:rsid w:val="007262AB"/>
    <w:rsid w:val="007277B0"/>
    <w:rsid w:val="00733A56"/>
    <w:rsid w:val="00737154"/>
    <w:rsid w:val="00737C1A"/>
    <w:rsid w:val="007409AF"/>
    <w:rsid w:val="0074149A"/>
    <w:rsid w:val="00742C72"/>
    <w:rsid w:val="0074783F"/>
    <w:rsid w:val="00751933"/>
    <w:rsid w:val="007543D8"/>
    <w:rsid w:val="00755BD0"/>
    <w:rsid w:val="0075759F"/>
    <w:rsid w:val="00765759"/>
    <w:rsid w:val="00767D1A"/>
    <w:rsid w:val="007701AE"/>
    <w:rsid w:val="0077277C"/>
    <w:rsid w:val="0077594A"/>
    <w:rsid w:val="00777F14"/>
    <w:rsid w:val="007837AB"/>
    <w:rsid w:val="00785650"/>
    <w:rsid w:val="00790B5A"/>
    <w:rsid w:val="00791DC2"/>
    <w:rsid w:val="0079440A"/>
    <w:rsid w:val="007965D6"/>
    <w:rsid w:val="00796ADA"/>
    <w:rsid w:val="007A026F"/>
    <w:rsid w:val="007A6B43"/>
    <w:rsid w:val="007A7A05"/>
    <w:rsid w:val="007A7CF3"/>
    <w:rsid w:val="007B205A"/>
    <w:rsid w:val="007B3B5F"/>
    <w:rsid w:val="007B566A"/>
    <w:rsid w:val="007B7DE8"/>
    <w:rsid w:val="007C0241"/>
    <w:rsid w:val="007C0979"/>
    <w:rsid w:val="007C2541"/>
    <w:rsid w:val="007C35FB"/>
    <w:rsid w:val="007C477A"/>
    <w:rsid w:val="007C4C47"/>
    <w:rsid w:val="007C6494"/>
    <w:rsid w:val="007C71D8"/>
    <w:rsid w:val="007C7401"/>
    <w:rsid w:val="007D064E"/>
    <w:rsid w:val="007D33BE"/>
    <w:rsid w:val="007D4B8B"/>
    <w:rsid w:val="007D5CE5"/>
    <w:rsid w:val="007D7AAB"/>
    <w:rsid w:val="007E64F5"/>
    <w:rsid w:val="007F386C"/>
    <w:rsid w:val="007F4F4D"/>
    <w:rsid w:val="007F52B7"/>
    <w:rsid w:val="007F5FAD"/>
    <w:rsid w:val="0080065A"/>
    <w:rsid w:val="00802603"/>
    <w:rsid w:val="008072FB"/>
    <w:rsid w:val="00821193"/>
    <w:rsid w:val="00823952"/>
    <w:rsid w:val="00823A85"/>
    <w:rsid w:val="0083186F"/>
    <w:rsid w:val="0083295B"/>
    <w:rsid w:val="0084211F"/>
    <w:rsid w:val="00852013"/>
    <w:rsid w:val="008525E2"/>
    <w:rsid w:val="00854F09"/>
    <w:rsid w:val="008566CA"/>
    <w:rsid w:val="0086121E"/>
    <w:rsid w:val="00862D83"/>
    <w:rsid w:val="00863CD8"/>
    <w:rsid w:val="00867F47"/>
    <w:rsid w:val="00867FC6"/>
    <w:rsid w:val="008724C7"/>
    <w:rsid w:val="00874CBC"/>
    <w:rsid w:val="00876811"/>
    <w:rsid w:val="008831A4"/>
    <w:rsid w:val="008841C0"/>
    <w:rsid w:val="00885F38"/>
    <w:rsid w:val="008860FE"/>
    <w:rsid w:val="00886A8C"/>
    <w:rsid w:val="00886E93"/>
    <w:rsid w:val="0089277D"/>
    <w:rsid w:val="00894273"/>
    <w:rsid w:val="00897769"/>
    <w:rsid w:val="008A1C3B"/>
    <w:rsid w:val="008A2346"/>
    <w:rsid w:val="008A2DD3"/>
    <w:rsid w:val="008A2F08"/>
    <w:rsid w:val="008A5323"/>
    <w:rsid w:val="008A5513"/>
    <w:rsid w:val="008B391B"/>
    <w:rsid w:val="008B5A4C"/>
    <w:rsid w:val="008B7BC0"/>
    <w:rsid w:val="008C195E"/>
    <w:rsid w:val="008D3447"/>
    <w:rsid w:val="008D3D8B"/>
    <w:rsid w:val="008D3EF9"/>
    <w:rsid w:val="008D7309"/>
    <w:rsid w:val="008E0315"/>
    <w:rsid w:val="008E3811"/>
    <w:rsid w:val="008E3D4C"/>
    <w:rsid w:val="008E4BF9"/>
    <w:rsid w:val="008E4FF9"/>
    <w:rsid w:val="008E67D6"/>
    <w:rsid w:val="008E6D37"/>
    <w:rsid w:val="008F36EE"/>
    <w:rsid w:val="008F40AF"/>
    <w:rsid w:val="008F656C"/>
    <w:rsid w:val="008F6625"/>
    <w:rsid w:val="008F69C7"/>
    <w:rsid w:val="008F7413"/>
    <w:rsid w:val="00906DDB"/>
    <w:rsid w:val="00907B60"/>
    <w:rsid w:val="00907E92"/>
    <w:rsid w:val="009121DC"/>
    <w:rsid w:val="009163DA"/>
    <w:rsid w:val="009210D7"/>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8001F"/>
    <w:rsid w:val="00980F40"/>
    <w:rsid w:val="00983114"/>
    <w:rsid w:val="009835B0"/>
    <w:rsid w:val="00984835"/>
    <w:rsid w:val="00990E69"/>
    <w:rsid w:val="00993303"/>
    <w:rsid w:val="00993387"/>
    <w:rsid w:val="0099638A"/>
    <w:rsid w:val="00997E80"/>
    <w:rsid w:val="009A1263"/>
    <w:rsid w:val="009A18F4"/>
    <w:rsid w:val="009A2B00"/>
    <w:rsid w:val="009A54D4"/>
    <w:rsid w:val="009A797F"/>
    <w:rsid w:val="009B0D37"/>
    <w:rsid w:val="009B6689"/>
    <w:rsid w:val="009B755A"/>
    <w:rsid w:val="009C0E9C"/>
    <w:rsid w:val="009C0EEA"/>
    <w:rsid w:val="009C39B6"/>
    <w:rsid w:val="009D347B"/>
    <w:rsid w:val="009D437F"/>
    <w:rsid w:val="009E0689"/>
    <w:rsid w:val="009E0C2D"/>
    <w:rsid w:val="009E172F"/>
    <w:rsid w:val="009E23C3"/>
    <w:rsid w:val="009F236B"/>
    <w:rsid w:val="009F4A62"/>
    <w:rsid w:val="009F74B4"/>
    <w:rsid w:val="00A026F6"/>
    <w:rsid w:val="00A04AF6"/>
    <w:rsid w:val="00A0579B"/>
    <w:rsid w:val="00A078BC"/>
    <w:rsid w:val="00A17EB6"/>
    <w:rsid w:val="00A17FA5"/>
    <w:rsid w:val="00A21DE4"/>
    <w:rsid w:val="00A21E42"/>
    <w:rsid w:val="00A22E28"/>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35E1"/>
    <w:rsid w:val="00A95C9A"/>
    <w:rsid w:val="00AA3BA9"/>
    <w:rsid w:val="00AA3CFD"/>
    <w:rsid w:val="00AA3D1A"/>
    <w:rsid w:val="00AA473E"/>
    <w:rsid w:val="00AA6970"/>
    <w:rsid w:val="00AB1045"/>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2C6C"/>
    <w:rsid w:val="00AF644E"/>
    <w:rsid w:val="00AF7350"/>
    <w:rsid w:val="00AF7519"/>
    <w:rsid w:val="00B0710C"/>
    <w:rsid w:val="00B07257"/>
    <w:rsid w:val="00B07E22"/>
    <w:rsid w:val="00B07E65"/>
    <w:rsid w:val="00B10159"/>
    <w:rsid w:val="00B102EA"/>
    <w:rsid w:val="00B24905"/>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29F3"/>
    <w:rsid w:val="00B9383E"/>
    <w:rsid w:val="00B93C6F"/>
    <w:rsid w:val="00B943DD"/>
    <w:rsid w:val="00B94F94"/>
    <w:rsid w:val="00BA07CB"/>
    <w:rsid w:val="00BA2517"/>
    <w:rsid w:val="00BA46B5"/>
    <w:rsid w:val="00BA4EAE"/>
    <w:rsid w:val="00BA6071"/>
    <w:rsid w:val="00BA6D97"/>
    <w:rsid w:val="00BB085D"/>
    <w:rsid w:val="00BB1872"/>
    <w:rsid w:val="00BB2B19"/>
    <w:rsid w:val="00BB35FD"/>
    <w:rsid w:val="00BC02CF"/>
    <w:rsid w:val="00BC05F8"/>
    <w:rsid w:val="00BC4431"/>
    <w:rsid w:val="00BC562D"/>
    <w:rsid w:val="00BC571C"/>
    <w:rsid w:val="00BC6825"/>
    <w:rsid w:val="00BC781D"/>
    <w:rsid w:val="00BD0138"/>
    <w:rsid w:val="00BD3358"/>
    <w:rsid w:val="00BD6061"/>
    <w:rsid w:val="00BE00B0"/>
    <w:rsid w:val="00BE15E8"/>
    <w:rsid w:val="00BE1CDA"/>
    <w:rsid w:val="00BE258F"/>
    <w:rsid w:val="00BE2E25"/>
    <w:rsid w:val="00BE6E6A"/>
    <w:rsid w:val="00BE7E92"/>
    <w:rsid w:val="00BF0956"/>
    <w:rsid w:val="00BF2D3D"/>
    <w:rsid w:val="00BF305E"/>
    <w:rsid w:val="00BF37B7"/>
    <w:rsid w:val="00BF4C18"/>
    <w:rsid w:val="00BF6DE2"/>
    <w:rsid w:val="00BF772F"/>
    <w:rsid w:val="00C00323"/>
    <w:rsid w:val="00C016D0"/>
    <w:rsid w:val="00C02D64"/>
    <w:rsid w:val="00C038DB"/>
    <w:rsid w:val="00C05923"/>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3E64"/>
    <w:rsid w:val="00C40641"/>
    <w:rsid w:val="00C4204D"/>
    <w:rsid w:val="00C42EBE"/>
    <w:rsid w:val="00C51277"/>
    <w:rsid w:val="00C54BF3"/>
    <w:rsid w:val="00C5694E"/>
    <w:rsid w:val="00C5772F"/>
    <w:rsid w:val="00C57D82"/>
    <w:rsid w:val="00C62345"/>
    <w:rsid w:val="00C64109"/>
    <w:rsid w:val="00C64437"/>
    <w:rsid w:val="00C64C6D"/>
    <w:rsid w:val="00C65EE1"/>
    <w:rsid w:val="00C73018"/>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3E2"/>
    <w:rsid w:val="00CB77B3"/>
    <w:rsid w:val="00CB7D13"/>
    <w:rsid w:val="00CC0978"/>
    <w:rsid w:val="00CC1FE2"/>
    <w:rsid w:val="00CC27F8"/>
    <w:rsid w:val="00CC5B35"/>
    <w:rsid w:val="00CC7EE4"/>
    <w:rsid w:val="00CD3701"/>
    <w:rsid w:val="00CD5CC5"/>
    <w:rsid w:val="00CD6324"/>
    <w:rsid w:val="00CD7569"/>
    <w:rsid w:val="00CE03CC"/>
    <w:rsid w:val="00CE0FA8"/>
    <w:rsid w:val="00CE359A"/>
    <w:rsid w:val="00CE48D4"/>
    <w:rsid w:val="00CF17A7"/>
    <w:rsid w:val="00CF42EF"/>
    <w:rsid w:val="00CF462D"/>
    <w:rsid w:val="00CF578A"/>
    <w:rsid w:val="00CF60DA"/>
    <w:rsid w:val="00D04E37"/>
    <w:rsid w:val="00D070C9"/>
    <w:rsid w:val="00D15898"/>
    <w:rsid w:val="00D16559"/>
    <w:rsid w:val="00D17D2D"/>
    <w:rsid w:val="00D2040C"/>
    <w:rsid w:val="00D2369A"/>
    <w:rsid w:val="00D23D20"/>
    <w:rsid w:val="00D24481"/>
    <w:rsid w:val="00D248B8"/>
    <w:rsid w:val="00D27DE7"/>
    <w:rsid w:val="00D3136B"/>
    <w:rsid w:val="00D33787"/>
    <w:rsid w:val="00D33E15"/>
    <w:rsid w:val="00D36A61"/>
    <w:rsid w:val="00D377DA"/>
    <w:rsid w:val="00D51FEE"/>
    <w:rsid w:val="00D60739"/>
    <w:rsid w:val="00D61A1F"/>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6598"/>
    <w:rsid w:val="00DA68C6"/>
    <w:rsid w:val="00DA71CB"/>
    <w:rsid w:val="00DA7604"/>
    <w:rsid w:val="00DB082F"/>
    <w:rsid w:val="00DB6D93"/>
    <w:rsid w:val="00DB6E8D"/>
    <w:rsid w:val="00DC1A93"/>
    <w:rsid w:val="00DC4894"/>
    <w:rsid w:val="00DD00A5"/>
    <w:rsid w:val="00DD05EA"/>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EEA"/>
    <w:rsid w:val="00E11197"/>
    <w:rsid w:val="00E123C6"/>
    <w:rsid w:val="00E143AF"/>
    <w:rsid w:val="00E179DF"/>
    <w:rsid w:val="00E209CA"/>
    <w:rsid w:val="00E21A22"/>
    <w:rsid w:val="00E22DDF"/>
    <w:rsid w:val="00E26279"/>
    <w:rsid w:val="00E26C89"/>
    <w:rsid w:val="00E27F04"/>
    <w:rsid w:val="00E35AB9"/>
    <w:rsid w:val="00E41277"/>
    <w:rsid w:val="00E44378"/>
    <w:rsid w:val="00E5027E"/>
    <w:rsid w:val="00E5065A"/>
    <w:rsid w:val="00E54129"/>
    <w:rsid w:val="00E60310"/>
    <w:rsid w:val="00E6358A"/>
    <w:rsid w:val="00E63D7B"/>
    <w:rsid w:val="00E64876"/>
    <w:rsid w:val="00E66240"/>
    <w:rsid w:val="00E67BCF"/>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1BD7"/>
    <w:rsid w:val="00EA252C"/>
    <w:rsid w:val="00EA53BA"/>
    <w:rsid w:val="00EB2137"/>
    <w:rsid w:val="00EB262F"/>
    <w:rsid w:val="00EC414C"/>
    <w:rsid w:val="00ED226E"/>
    <w:rsid w:val="00ED2E4F"/>
    <w:rsid w:val="00ED49F8"/>
    <w:rsid w:val="00ED5357"/>
    <w:rsid w:val="00ED63A2"/>
    <w:rsid w:val="00ED7297"/>
    <w:rsid w:val="00ED799E"/>
    <w:rsid w:val="00EE03E0"/>
    <w:rsid w:val="00EE18CA"/>
    <w:rsid w:val="00EE1F96"/>
    <w:rsid w:val="00EE5CAD"/>
    <w:rsid w:val="00EF18AC"/>
    <w:rsid w:val="00EF2416"/>
    <w:rsid w:val="00EF395D"/>
    <w:rsid w:val="00EF43E2"/>
    <w:rsid w:val="00EF4573"/>
    <w:rsid w:val="00EF51B9"/>
    <w:rsid w:val="00F00077"/>
    <w:rsid w:val="00F00D92"/>
    <w:rsid w:val="00F02A0B"/>
    <w:rsid w:val="00F04E51"/>
    <w:rsid w:val="00F06018"/>
    <w:rsid w:val="00F07FC8"/>
    <w:rsid w:val="00F119C2"/>
    <w:rsid w:val="00F15AA3"/>
    <w:rsid w:val="00F172DB"/>
    <w:rsid w:val="00F21918"/>
    <w:rsid w:val="00F221F1"/>
    <w:rsid w:val="00F22518"/>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4B7F"/>
    <w:rsid w:val="00F57CE0"/>
    <w:rsid w:val="00F66219"/>
    <w:rsid w:val="00F67E6A"/>
    <w:rsid w:val="00F7176D"/>
    <w:rsid w:val="00F71C0B"/>
    <w:rsid w:val="00F76632"/>
    <w:rsid w:val="00F80A62"/>
    <w:rsid w:val="00F810B5"/>
    <w:rsid w:val="00F810EF"/>
    <w:rsid w:val="00F817A9"/>
    <w:rsid w:val="00F81ACB"/>
    <w:rsid w:val="00F84701"/>
    <w:rsid w:val="00F86ECA"/>
    <w:rsid w:val="00F87F3B"/>
    <w:rsid w:val="00F9081D"/>
    <w:rsid w:val="00F935E8"/>
    <w:rsid w:val="00F9521A"/>
    <w:rsid w:val="00FA42E4"/>
    <w:rsid w:val="00FB07B7"/>
    <w:rsid w:val="00FB2035"/>
    <w:rsid w:val="00FB3A85"/>
    <w:rsid w:val="00FC2FFB"/>
    <w:rsid w:val="00FC5C69"/>
    <w:rsid w:val="00FD2E7E"/>
    <w:rsid w:val="00FD3BE3"/>
    <w:rsid w:val="00FE1C0E"/>
    <w:rsid w:val="00FE414B"/>
    <w:rsid w:val="00FE68DE"/>
    <w:rsid w:val="00FE6BE3"/>
    <w:rsid w:val="00FF0362"/>
    <w:rsid w:val="00FF1232"/>
    <w:rsid w:val="00FF2F5B"/>
    <w:rsid w:val="00FF3B0A"/>
    <w:rsid w:val="00FF415D"/>
    <w:rsid w:val="00FF4406"/>
    <w:rsid w:val="00FF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1650C"/>
  <w15:chartTrackingRefBased/>
  <w15:docId w15:val="{527DC6D4-C6B6-534A-BC1C-D674B4C2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5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391CBE"/>
    <w:pPr>
      <w:spacing w:before="120"/>
      <w:ind w:left="240"/>
      <w:jc w:val="left"/>
    </w:pPr>
    <w:rPr>
      <w:rFonts w:asciiTheme="minorHAnsi" w:hAnsiTheme="minorHAnsi" w:cstheme="minorHAnsi"/>
      <w:b/>
      <w:bCs/>
      <w:sz w:val="22"/>
      <w:szCs w:val="22"/>
    </w:rPr>
  </w:style>
  <w:style w:type="paragraph" w:styleId="15">
    <w:name w:val="toc 1"/>
    <w:basedOn w:val="a0"/>
    <w:next w:val="a0"/>
    <w:autoRedefine/>
    <w:uiPriority w:val="39"/>
    <w:unhideWhenUsed/>
    <w:qFormat/>
    <w:rsid w:val="00054C1C"/>
    <w:pPr>
      <w:spacing w:before="120"/>
      <w:jc w:val="left"/>
    </w:pPr>
    <w:rPr>
      <w:rFonts w:asciiTheme="minorHAnsi" w:hAnsiTheme="minorHAnsi" w:cstheme="minorHAnsi"/>
      <w:b/>
      <w:bCs/>
      <w:i/>
      <w:iCs/>
    </w:rPr>
  </w:style>
  <w:style w:type="paragraph" w:styleId="31">
    <w:name w:val="toc 3"/>
    <w:basedOn w:val="a0"/>
    <w:next w:val="a0"/>
    <w:autoRedefine/>
    <w:uiPriority w:val="39"/>
    <w:unhideWhenUsed/>
    <w:qFormat/>
    <w:rsid w:val="00054C1C"/>
    <w:pPr>
      <w:ind w:left="480"/>
      <w:jc w:val="left"/>
    </w:pPr>
    <w:rPr>
      <w:rFonts w:asciiTheme="minorHAnsi" w:hAnsiTheme="minorHAnsi" w:cstheme="minorHAnsi"/>
      <w:sz w:val="20"/>
      <w:szCs w:val="20"/>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 w:type="paragraph" w:styleId="aff0">
    <w:name w:val="footnote text"/>
    <w:basedOn w:val="a0"/>
    <w:link w:val="aff1"/>
    <w:uiPriority w:val="99"/>
    <w:semiHidden/>
    <w:unhideWhenUsed/>
    <w:rsid w:val="00431C8D"/>
    <w:rPr>
      <w:sz w:val="20"/>
      <w:szCs w:val="20"/>
    </w:rPr>
  </w:style>
  <w:style w:type="character" w:customStyle="1" w:styleId="aff1">
    <w:name w:val="Текст сноски Знак"/>
    <w:basedOn w:val="a1"/>
    <w:link w:val="aff0"/>
    <w:uiPriority w:val="99"/>
    <w:semiHidden/>
    <w:rsid w:val="00431C8D"/>
  </w:style>
  <w:style w:type="paragraph" w:styleId="aff2">
    <w:name w:val="TOC Heading"/>
    <w:basedOn w:val="1"/>
    <w:next w:val="a0"/>
    <w:uiPriority w:val="39"/>
    <w:unhideWhenUsed/>
    <w:qFormat/>
    <w:rsid w:val="0032025B"/>
    <w:pPr>
      <w:keepNext/>
      <w:keepLines/>
      <w:widowControl/>
      <w:spacing w:before="480" w:line="276" w:lineRule="auto"/>
      <w:ind w:firstLine="0"/>
      <w:jc w:val="left"/>
      <w:outlineLvl w:val="9"/>
    </w:pPr>
    <w:rPr>
      <w:rFonts w:asciiTheme="majorHAnsi" w:eastAsiaTheme="majorEastAsia" w:hAnsiTheme="majorHAnsi" w:cstheme="majorBidi"/>
      <w:bCs/>
      <w:color w:val="2F5496" w:themeColor="accent1" w:themeShade="BF"/>
      <w:sz w:val="28"/>
      <w:szCs w:val="28"/>
    </w:rPr>
  </w:style>
  <w:style w:type="paragraph" w:styleId="4">
    <w:name w:val="toc 4"/>
    <w:basedOn w:val="a0"/>
    <w:next w:val="a0"/>
    <w:autoRedefine/>
    <w:uiPriority w:val="39"/>
    <w:semiHidden/>
    <w:unhideWhenUsed/>
    <w:rsid w:val="0032025B"/>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2025B"/>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2025B"/>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2025B"/>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2025B"/>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2025B"/>
    <w:pPr>
      <w:ind w:left="192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6C660-024B-DD40-AFD6-0432563E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7191</Words>
  <Characters>40991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48086</CharactersWithSpaces>
  <SharedDoc>false</SharedDoc>
  <HLinks>
    <vt:vector size="84" baseType="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1</cp:lastModifiedBy>
  <cp:revision>11</cp:revision>
  <cp:lastPrinted>2019-04-10T14:51:00Z</cp:lastPrinted>
  <dcterms:created xsi:type="dcterms:W3CDTF">2019-09-11T07:22:00Z</dcterms:created>
  <dcterms:modified xsi:type="dcterms:W3CDTF">2019-09-12T05:49:00Z</dcterms:modified>
</cp:coreProperties>
</file>